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59752" w14:textId="0C623BE3" w:rsidR="006F2C87" w:rsidRPr="007657DD" w:rsidRDefault="006F2C87" w:rsidP="000F5736">
      <w:pPr>
        <w:jc w:val="center"/>
        <w:rPr>
          <w:b/>
          <w:bCs/>
          <w:sz w:val="44"/>
          <w:szCs w:val="44"/>
        </w:rPr>
      </w:pPr>
      <w:bookmarkStart w:id="0" w:name="_Hlk167182932"/>
      <w:bookmarkStart w:id="1" w:name="_Hlk120862306"/>
      <w:r w:rsidRPr="00C71FAD">
        <w:rPr>
          <w:b/>
          <w:bCs/>
          <w:sz w:val="44"/>
          <w:szCs w:val="44"/>
        </w:rPr>
        <w:t xml:space="preserve">BSRC </w:t>
      </w:r>
      <w:r w:rsidR="007E2516">
        <w:rPr>
          <w:b/>
          <w:bCs/>
          <w:sz w:val="44"/>
          <w:szCs w:val="44"/>
        </w:rPr>
        <w:t>Winter</w:t>
      </w:r>
      <w:r w:rsidRPr="00C71FAD">
        <w:rPr>
          <w:b/>
          <w:bCs/>
          <w:sz w:val="44"/>
          <w:szCs w:val="44"/>
        </w:rPr>
        <w:t xml:space="preserve"> </w:t>
      </w:r>
      <w:r w:rsidR="007E2516" w:rsidRPr="00C71FAD">
        <w:rPr>
          <w:b/>
          <w:bCs/>
          <w:sz w:val="44"/>
          <w:szCs w:val="44"/>
        </w:rPr>
        <w:t>Conference</w:t>
      </w:r>
      <w:r w:rsidRPr="00C71FAD">
        <w:rPr>
          <w:b/>
          <w:bCs/>
          <w:sz w:val="44"/>
          <w:szCs w:val="44"/>
        </w:rPr>
        <w:t xml:space="preserve"> </w:t>
      </w:r>
      <w:r w:rsidR="00002EB9">
        <w:rPr>
          <w:b/>
          <w:bCs/>
          <w:sz w:val="44"/>
          <w:szCs w:val="44"/>
        </w:rPr>
        <w:t>28–29</w:t>
      </w:r>
      <w:r w:rsidR="00341F44">
        <w:rPr>
          <w:b/>
          <w:bCs/>
          <w:sz w:val="44"/>
          <w:szCs w:val="44"/>
        </w:rPr>
        <w:t xml:space="preserve"> </w:t>
      </w:r>
      <w:proofErr w:type="gramStart"/>
      <w:r w:rsidR="00341F44">
        <w:rPr>
          <w:b/>
          <w:bCs/>
          <w:sz w:val="44"/>
          <w:szCs w:val="44"/>
        </w:rPr>
        <w:t>Nov</w:t>
      </w:r>
      <w:proofErr w:type="gramEnd"/>
      <w:r w:rsidR="00766F7B" w:rsidRPr="00C71FAD">
        <w:rPr>
          <w:b/>
          <w:bCs/>
          <w:sz w:val="44"/>
          <w:szCs w:val="44"/>
        </w:rPr>
        <w:t xml:space="preserve"> 2024</w:t>
      </w:r>
    </w:p>
    <w:p w14:paraId="6D556204" w14:textId="179C6284" w:rsidR="000E254E" w:rsidRPr="007657DD" w:rsidRDefault="000F5736" w:rsidP="003B4CF8">
      <w:pPr>
        <w:jc w:val="center"/>
        <w:rPr>
          <w:b/>
          <w:bCs/>
          <w:sz w:val="28"/>
          <w:szCs w:val="28"/>
        </w:rPr>
      </w:pPr>
      <w:r w:rsidRPr="007657DD">
        <w:rPr>
          <w:b/>
          <w:bCs/>
          <w:sz w:val="28"/>
          <w:szCs w:val="28"/>
        </w:rPr>
        <w:t>Linköping Konsert &amp; Kongress</w:t>
      </w:r>
      <w:r w:rsidR="00303CA9" w:rsidRPr="007657DD">
        <w:rPr>
          <w:b/>
          <w:bCs/>
          <w:sz w:val="28"/>
          <w:szCs w:val="28"/>
        </w:rPr>
        <w:t>, Konsistoriegatan 7, Linköping</w:t>
      </w:r>
    </w:p>
    <w:p w14:paraId="5D9A45C1" w14:textId="643F7A6D" w:rsidR="00D46B38" w:rsidRPr="003B4CF8" w:rsidRDefault="00D46B38" w:rsidP="00D46B38">
      <w:pPr>
        <w:rPr>
          <w:b/>
          <w:bCs/>
          <w:sz w:val="28"/>
          <w:szCs w:val="28"/>
          <w:lang w:val="en-US"/>
        </w:rPr>
      </w:pPr>
      <w:r w:rsidRPr="003B4CF8">
        <w:rPr>
          <w:b/>
          <w:bCs/>
          <w:sz w:val="28"/>
          <w:szCs w:val="28"/>
          <w:lang w:val="en-US"/>
        </w:rPr>
        <w:t xml:space="preserve">Thursday </w:t>
      </w:r>
      <w:r w:rsidR="00341F44">
        <w:rPr>
          <w:b/>
          <w:bCs/>
          <w:sz w:val="28"/>
          <w:szCs w:val="28"/>
          <w:lang w:val="en-US"/>
        </w:rPr>
        <w:t>28 of November</w:t>
      </w:r>
      <w:r w:rsidR="00303CA9">
        <w:rPr>
          <w:b/>
          <w:bCs/>
          <w:sz w:val="28"/>
          <w:szCs w:val="28"/>
          <w:lang w:val="en-US"/>
        </w:rPr>
        <w:t xml:space="preserve"> 2024</w:t>
      </w:r>
    </w:p>
    <w:tbl>
      <w:tblPr>
        <w:tblW w:w="0" w:type="auto"/>
        <w:tblCellMar>
          <w:left w:w="0" w:type="dxa"/>
          <w:right w:w="0" w:type="dxa"/>
        </w:tblCellMar>
        <w:tblLook w:val="04A0" w:firstRow="1" w:lastRow="0" w:firstColumn="1" w:lastColumn="0" w:noHBand="0" w:noVBand="1"/>
      </w:tblPr>
      <w:tblGrid>
        <w:gridCol w:w="1833"/>
        <w:gridCol w:w="7219"/>
      </w:tblGrid>
      <w:tr w:rsidR="0073310C" w:rsidRPr="003B4CF8" w14:paraId="20CDC8E3" w14:textId="77777777" w:rsidTr="003B4CF8">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EE8811" w14:textId="77777777" w:rsidR="0073310C" w:rsidRPr="003B4CF8" w:rsidRDefault="0073310C" w:rsidP="004A6692">
            <w:pPr>
              <w:spacing w:line="276" w:lineRule="auto"/>
              <w:rPr>
                <w:b/>
                <w:bCs/>
                <w:sz w:val="28"/>
                <w:szCs w:val="28"/>
                <w:lang w:val="en-US"/>
              </w:rPr>
            </w:pPr>
            <w:r w:rsidRPr="003B4CF8">
              <w:rPr>
                <w:b/>
                <w:bCs/>
                <w:sz w:val="28"/>
                <w:szCs w:val="28"/>
                <w:lang w:val="en-US"/>
              </w:rPr>
              <w:t>12.00-13.00</w:t>
            </w:r>
          </w:p>
        </w:tc>
        <w:tc>
          <w:tcPr>
            <w:tcW w:w="72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E6C985" w14:textId="269C7A7D" w:rsidR="0073310C" w:rsidRPr="00303CA9" w:rsidRDefault="0073310C" w:rsidP="004A6692">
            <w:pPr>
              <w:spacing w:line="276" w:lineRule="auto"/>
              <w:rPr>
                <w:sz w:val="24"/>
                <w:szCs w:val="24"/>
              </w:rPr>
            </w:pPr>
            <w:proofErr w:type="gramStart"/>
            <w:r w:rsidRPr="00303CA9">
              <w:rPr>
                <w:sz w:val="24"/>
                <w:szCs w:val="24"/>
              </w:rPr>
              <w:t>Lunch at</w:t>
            </w:r>
            <w:proofErr w:type="gramEnd"/>
            <w:r w:rsidRPr="00303CA9">
              <w:rPr>
                <w:sz w:val="24"/>
                <w:szCs w:val="24"/>
              </w:rPr>
              <w:t xml:space="preserve"> Linköping Konsert &amp; Kongress</w:t>
            </w:r>
            <w:r w:rsidR="00AC771F" w:rsidRPr="00303CA9">
              <w:rPr>
                <w:sz w:val="24"/>
                <w:szCs w:val="24"/>
              </w:rPr>
              <w:t>, Marmorfoajén</w:t>
            </w:r>
          </w:p>
        </w:tc>
      </w:tr>
      <w:tr w:rsidR="0073310C" w:rsidRPr="00A6308C" w14:paraId="7E73A1D2" w14:textId="77777777" w:rsidTr="003B4CF8">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07094" w14:textId="77777777" w:rsidR="0073310C" w:rsidRPr="003B4CF8" w:rsidRDefault="0073310C" w:rsidP="004A6692">
            <w:pPr>
              <w:spacing w:line="276" w:lineRule="auto"/>
              <w:rPr>
                <w:b/>
                <w:bCs/>
                <w:sz w:val="28"/>
                <w:szCs w:val="28"/>
              </w:rPr>
            </w:pPr>
            <w:r w:rsidRPr="003B4CF8">
              <w:rPr>
                <w:b/>
                <w:bCs/>
                <w:sz w:val="28"/>
                <w:szCs w:val="28"/>
              </w:rPr>
              <w:t>13.00-13.10</w:t>
            </w:r>
          </w:p>
        </w:tc>
        <w:tc>
          <w:tcPr>
            <w:tcW w:w="7219" w:type="dxa"/>
            <w:tcBorders>
              <w:top w:val="nil"/>
              <w:left w:val="nil"/>
              <w:bottom w:val="single" w:sz="8" w:space="0" w:color="auto"/>
              <w:right w:val="single" w:sz="8" w:space="0" w:color="auto"/>
            </w:tcBorders>
            <w:tcMar>
              <w:top w:w="0" w:type="dxa"/>
              <w:left w:w="108" w:type="dxa"/>
              <w:bottom w:w="0" w:type="dxa"/>
              <w:right w:w="108" w:type="dxa"/>
            </w:tcMar>
            <w:hideMark/>
          </w:tcPr>
          <w:p w14:paraId="530B9583" w14:textId="15FFF651" w:rsidR="0073310C" w:rsidRPr="00303CA9" w:rsidRDefault="0073310C" w:rsidP="004A6692">
            <w:pPr>
              <w:spacing w:line="276" w:lineRule="auto"/>
              <w:rPr>
                <w:sz w:val="24"/>
                <w:szCs w:val="24"/>
                <w:lang w:val="en-US"/>
              </w:rPr>
            </w:pPr>
            <w:r w:rsidRPr="00303CA9">
              <w:rPr>
                <w:sz w:val="24"/>
                <w:szCs w:val="24"/>
                <w:lang w:val="en-US"/>
              </w:rPr>
              <w:t>Welcome and introduction to the conference</w:t>
            </w:r>
            <w:r w:rsidR="00B65A81" w:rsidRPr="00303CA9">
              <w:rPr>
                <w:sz w:val="24"/>
                <w:szCs w:val="24"/>
                <w:lang w:val="en-US"/>
              </w:rPr>
              <w:t xml:space="preserve"> in </w:t>
            </w:r>
            <w:proofErr w:type="spellStart"/>
            <w:r w:rsidRPr="00303CA9">
              <w:rPr>
                <w:sz w:val="24"/>
                <w:szCs w:val="24"/>
                <w:lang w:val="en-US"/>
              </w:rPr>
              <w:t>Operan</w:t>
            </w:r>
            <w:proofErr w:type="spellEnd"/>
          </w:p>
        </w:tc>
      </w:tr>
      <w:tr w:rsidR="0073310C" w:rsidRPr="002C441E" w14:paraId="35520232" w14:textId="77777777" w:rsidTr="003B4CF8">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3F053" w14:textId="011EA56A" w:rsidR="0073310C" w:rsidRPr="003B4CF8" w:rsidRDefault="0073310C" w:rsidP="004A6692">
            <w:pPr>
              <w:spacing w:line="276" w:lineRule="auto"/>
              <w:rPr>
                <w:b/>
                <w:bCs/>
                <w:sz w:val="28"/>
                <w:szCs w:val="28"/>
              </w:rPr>
            </w:pPr>
            <w:r w:rsidRPr="003B4CF8">
              <w:rPr>
                <w:b/>
                <w:bCs/>
                <w:sz w:val="28"/>
                <w:szCs w:val="28"/>
              </w:rPr>
              <w:t>13.10-14.</w:t>
            </w:r>
            <w:r w:rsidR="0032131B">
              <w:rPr>
                <w:b/>
                <w:bCs/>
                <w:sz w:val="28"/>
                <w:szCs w:val="28"/>
              </w:rPr>
              <w:t>3</w:t>
            </w:r>
            <w:r w:rsidRPr="003B4CF8">
              <w:rPr>
                <w:b/>
                <w:bCs/>
                <w:sz w:val="28"/>
                <w:szCs w:val="28"/>
              </w:rPr>
              <w:t>0</w:t>
            </w:r>
          </w:p>
        </w:tc>
        <w:tc>
          <w:tcPr>
            <w:tcW w:w="7219" w:type="dxa"/>
            <w:tcBorders>
              <w:top w:val="nil"/>
              <w:left w:val="nil"/>
              <w:bottom w:val="single" w:sz="8" w:space="0" w:color="auto"/>
              <w:right w:val="single" w:sz="8" w:space="0" w:color="auto"/>
            </w:tcBorders>
            <w:tcMar>
              <w:top w:w="0" w:type="dxa"/>
              <w:left w:w="108" w:type="dxa"/>
              <w:bottom w:w="0" w:type="dxa"/>
              <w:right w:w="108" w:type="dxa"/>
            </w:tcMar>
            <w:hideMark/>
          </w:tcPr>
          <w:p w14:paraId="0095D66B" w14:textId="77777777" w:rsidR="00B61461" w:rsidRPr="00B61461" w:rsidRDefault="00B61461" w:rsidP="00B61461">
            <w:pPr>
              <w:rPr>
                <w:b/>
                <w:bCs/>
                <w:color w:val="000000"/>
                <w:lang w:val="en-US"/>
              </w:rPr>
            </w:pPr>
            <w:r w:rsidRPr="00B61461">
              <w:rPr>
                <w:b/>
                <w:bCs/>
                <w:color w:val="000000"/>
                <w:lang w:val="en-US"/>
              </w:rPr>
              <w:t>Sustainable intensification of agriculture for expanding biogas solutions</w:t>
            </w:r>
          </w:p>
          <w:p w14:paraId="628FE9E6" w14:textId="77777777" w:rsidR="00B66D74" w:rsidRDefault="00B61461" w:rsidP="006424B5">
            <w:pPr>
              <w:rPr>
                <w:color w:val="000000"/>
                <w:lang w:val="en-US"/>
              </w:rPr>
            </w:pPr>
            <w:r w:rsidRPr="00B61461">
              <w:rPr>
                <w:color w:val="000000"/>
                <w:lang w:val="en-US"/>
              </w:rPr>
              <w:t>Most of the growth potential for biogas production in Sweden is in the agricultural sector. Much more biomass than today could be produced in agriculture and increase the amount of feedstock available for biogas production. Concepts like Biogas done right and carbon farming indicate that increased production and conservation can go hand in hand. Grass and clover in perennial cropping systems, intercropping and use of by-products like straw from agriculture could generate many positive sustainability effects and support the growth of biogas solutions simultaneously. This will be covered in presentations and reflected upon by actors in the biogas supply chain.</w:t>
            </w:r>
          </w:p>
          <w:p w14:paraId="7F9695D6" w14:textId="49890748" w:rsidR="00212638" w:rsidRPr="00E87AA8" w:rsidRDefault="00316064" w:rsidP="006424B5">
            <w:pPr>
              <w:rPr>
                <w:color w:val="000000"/>
              </w:rPr>
            </w:pPr>
            <w:r w:rsidRPr="00E87AA8">
              <w:rPr>
                <w:color w:val="000000"/>
              </w:rPr>
              <w:t xml:space="preserve">Presenters: </w:t>
            </w:r>
          </w:p>
          <w:p w14:paraId="3AFDCCC2" w14:textId="186B5EC0" w:rsidR="00212638" w:rsidRPr="002C441E" w:rsidRDefault="00212638" w:rsidP="006424B5">
            <w:pPr>
              <w:rPr>
                <w:color w:val="000000"/>
              </w:rPr>
            </w:pPr>
            <w:r w:rsidRPr="002C441E">
              <w:rPr>
                <w:color w:val="000000"/>
              </w:rPr>
              <w:t>Anneli Ahlström, Gasum</w:t>
            </w:r>
          </w:p>
          <w:p w14:paraId="20E39909" w14:textId="3FEDAA56" w:rsidR="002C441E" w:rsidRDefault="002C441E" w:rsidP="006424B5">
            <w:pPr>
              <w:rPr>
                <w:color w:val="000000"/>
              </w:rPr>
            </w:pPr>
            <w:r w:rsidRPr="002C441E">
              <w:rPr>
                <w:color w:val="000000"/>
              </w:rPr>
              <w:t>Johan Nilsson, SLU</w:t>
            </w:r>
          </w:p>
          <w:p w14:paraId="1FB81391" w14:textId="26B6D41A" w:rsidR="004172CA" w:rsidRDefault="004172CA" w:rsidP="006424B5">
            <w:pPr>
              <w:rPr>
                <w:color w:val="000000"/>
              </w:rPr>
            </w:pPr>
            <w:r>
              <w:rPr>
                <w:color w:val="000000"/>
              </w:rPr>
              <w:t xml:space="preserve">Mikael </w:t>
            </w:r>
            <w:proofErr w:type="spellStart"/>
            <w:r>
              <w:rPr>
                <w:color w:val="000000"/>
              </w:rPr>
              <w:t>Wiegert</w:t>
            </w:r>
            <w:proofErr w:type="spellEnd"/>
            <w:r w:rsidR="00316064">
              <w:rPr>
                <w:color w:val="000000"/>
              </w:rPr>
              <w:t xml:space="preserve">, </w:t>
            </w:r>
            <w:proofErr w:type="spellStart"/>
            <w:r w:rsidR="00316064">
              <w:rPr>
                <w:color w:val="000000"/>
              </w:rPr>
              <w:t>Biofuel</w:t>
            </w:r>
            <w:proofErr w:type="spellEnd"/>
            <w:r w:rsidR="00316064">
              <w:rPr>
                <w:color w:val="000000"/>
              </w:rPr>
              <w:t xml:space="preserve"> </w:t>
            </w:r>
            <w:proofErr w:type="spellStart"/>
            <w:r w:rsidR="00316064">
              <w:rPr>
                <w:color w:val="000000"/>
              </w:rPr>
              <w:t>Technology</w:t>
            </w:r>
            <w:proofErr w:type="spellEnd"/>
          </w:p>
          <w:p w14:paraId="026185B3" w14:textId="1B8D8EF1" w:rsidR="004172CA" w:rsidRDefault="004172CA" w:rsidP="006424B5">
            <w:pPr>
              <w:rPr>
                <w:color w:val="000000"/>
              </w:rPr>
            </w:pPr>
            <w:r>
              <w:rPr>
                <w:color w:val="000000"/>
              </w:rPr>
              <w:t>Sven-Erik Svensso</w:t>
            </w:r>
            <w:r w:rsidR="00316064">
              <w:rPr>
                <w:color w:val="000000"/>
              </w:rPr>
              <w:t>n, SLU</w:t>
            </w:r>
          </w:p>
          <w:p w14:paraId="34E44C5B" w14:textId="5B70AC11" w:rsidR="004172CA" w:rsidRPr="002C441E" w:rsidRDefault="004172CA" w:rsidP="00316064">
            <w:pPr>
              <w:rPr>
                <w:color w:val="000000"/>
              </w:rPr>
            </w:pPr>
            <w:r>
              <w:rPr>
                <w:color w:val="000000"/>
              </w:rPr>
              <w:t xml:space="preserve">Moderator: Mats </w:t>
            </w:r>
            <w:r w:rsidR="00316064">
              <w:rPr>
                <w:color w:val="000000"/>
              </w:rPr>
              <w:t>Eklund</w:t>
            </w:r>
          </w:p>
        </w:tc>
      </w:tr>
      <w:tr w:rsidR="0073310C" w:rsidRPr="00A6308C" w14:paraId="77C043AA" w14:textId="77777777" w:rsidTr="003B4CF8">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B086A" w14:textId="501D1180" w:rsidR="0073310C" w:rsidRPr="003B4CF8" w:rsidRDefault="0073310C" w:rsidP="004A6692">
            <w:pPr>
              <w:spacing w:line="276" w:lineRule="auto"/>
              <w:rPr>
                <w:b/>
                <w:bCs/>
                <w:sz w:val="28"/>
                <w:szCs w:val="28"/>
                <w:lang w:val="en-US"/>
              </w:rPr>
            </w:pPr>
            <w:r w:rsidRPr="003B4CF8">
              <w:rPr>
                <w:b/>
                <w:bCs/>
                <w:sz w:val="28"/>
                <w:szCs w:val="28"/>
                <w:lang w:val="en-US"/>
              </w:rPr>
              <w:t>14.</w:t>
            </w:r>
            <w:r w:rsidR="0032131B">
              <w:rPr>
                <w:b/>
                <w:bCs/>
                <w:sz w:val="28"/>
                <w:szCs w:val="28"/>
                <w:lang w:val="en-US"/>
              </w:rPr>
              <w:t>3</w:t>
            </w:r>
            <w:r w:rsidRPr="003B4CF8">
              <w:rPr>
                <w:b/>
                <w:bCs/>
                <w:sz w:val="28"/>
                <w:szCs w:val="28"/>
                <w:lang w:val="en-US"/>
              </w:rPr>
              <w:t>0-15.40</w:t>
            </w:r>
          </w:p>
        </w:tc>
        <w:tc>
          <w:tcPr>
            <w:tcW w:w="7219" w:type="dxa"/>
            <w:tcBorders>
              <w:top w:val="nil"/>
              <w:left w:val="nil"/>
              <w:bottom w:val="single" w:sz="8" w:space="0" w:color="auto"/>
              <w:right w:val="single" w:sz="8" w:space="0" w:color="auto"/>
            </w:tcBorders>
            <w:tcMar>
              <w:top w:w="0" w:type="dxa"/>
              <w:left w:w="108" w:type="dxa"/>
              <w:bottom w:w="0" w:type="dxa"/>
              <w:right w:w="108" w:type="dxa"/>
            </w:tcMar>
            <w:hideMark/>
          </w:tcPr>
          <w:p w14:paraId="5BEE9296" w14:textId="0B01C99A" w:rsidR="0073310C" w:rsidRPr="003B4CF8" w:rsidRDefault="0073310C" w:rsidP="004A6692">
            <w:pPr>
              <w:spacing w:line="276" w:lineRule="auto"/>
              <w:rPr>
                <w:b/>
                <w:bCs/>
                <w:sz w:val="28"/>
                <w:szCs w:val="28"/>
                <w:lang w:val="en-US"/>
              </w:rPr>
            </w:pPr>
            <w:r w:rsidRPr="003B4CF8">
              <w:rPr>
                <w:b/>
                <w:bCs/>
                <w:sz w:val="28"/>
                <w:szCs w:val="28"/>
                <w:lang w:val="en-US"/>
              </w:rPr>
              <w:t>Poster conference including fika</w:t>
            </w:r>
          </w:p>
          <w:p w14:paraId="6A7A7AA7" w14:textId="707A30FF" w:rsidR="0073310C" w:rsidRPr="00303CA9" w:rsidRDefault="0073310C" w:rsidP="004A6692">
            <w:pPr>
              <w:spacing w:line="276" w:lineRule="auto"/>
              <w:rPr>
                <w:lang w:val="en-US"/>
              </w:rPr>
            </w:pPr>
            <w:r w:rsidRPr="00303CA9">
              <w:rPr>
                <w:lang w:val="en-US"/>
              </w:rPr>
              <w:t>An overview of on-going research activities in Biogas Solutions Research Center</w:t>
            </w:r>
            <w:r w:rsidR="00303CA9">
              <w:rPr>
                <w:lang w:val="en-US"/>
              </w:rPr>
              <w:t>.</w:t>
            </w:r>
          </w:p>
        </w:tc>
      </w:tr>
      <w:tr w:rsidR="0073310C" w:rsidRPr="00A6308C" w14:paraId="65FD270C" w14:textId="77777777" w:rsidTr="003B4CF8">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F0B949" w14:textId="77777777" w:rsidR="0073310C" w:rsidRPr="003B4CF8" w:rsidRDefault="0073310C" w:rsidP="004A6692">
            <w:pPr>
              <w:spacing w:line="276" w:lineRule="auto"/>
              <w:rPr>
                <w:b/>
                <w:bCs/>
                <w:sz w:val="28"/>
                <w:szCs w:val="28"/>
                <w:lang w:val="en-US"/>
              </w:rPr>
            </w:pPr>
            <w:r w:rsidRPr="003B4CF8">
              <w:rPr>
                <w:b/>
                <w:bCs/>
                <w:sz w:val="28"/>
                <w:szCs w:val="28"/>
                <w:lang w:val="en-US"/>
              </w:rPr>
              <w:t>15.40-17.00</w:t>
            </w:r>
          </w:p>
        </w:tc>
        <w:tc>
          <w:tcPr>
            <w:tcW w:w="7219" w:type="dxa"/>
            <w:tcBorders>
              <w:top w:val="nil"/>
              <w:left w:val="nil"/>
              <w:bottom w:val="single" w:sz="8" w:space="0" w:color="auto"/>
              <w:right w:val="single" w:sz="8" w:space="0" w:color="auto"/>
            </w:tcBorders>
            <w:tcMar>
              <w:top w:w="0" w:type="dxa"/>
              <w:left w:w="108" w:type="dxa"/>
              <w:bottom w:w="0" w:type="dxa"/>
              <w:right w:w="108" w:type="dxa"/>
            </w:tcMar>
            <w:hideMark/>
          </w:tcPr>
          <w:p w14:paraId="6CFFFD1B" w14:textId="77777777" w:rsidR="006424B5" w:rsidRPr="00640B0E" w:rsidRDefault="006424B5" w:rsidP="006424B5">
            <w:pPr>
              <w:rPr>
                <w:b/>
                <w:bCs/>
                <w:color w:val="000000"/>
                <w:lang w:val="en-US"/>
              </w:rPr>
            </w:pPr>
            <w:bookmarkStart w:id="2" w:name="_Hlk180766130"/>
            <w:r w:rsidRPr="00640B0E">
              <w:rPr>
                <w:b/>
                <w:bCs/>
                <w:color w:val="000000"/>
                <w:lang w:val="en-US"/>
              </w:rPr>
              <w:t>The role of biofertilizers in future agriculture</w:t>
            </w:r>
          </w:p>
          <w:p w14:paraId="339DE0A2" w14:textId="77777777" w:rsidR="006424B5" w:rsidRPr="00640B0E" w:rsidRDefault="006424B5" w:rsidP="006424B5">
            <w:pPr>
              <w:rPr>
                <w:color w:val="000000"/>
                <w:lang w:val="en-US"/>
              </w:rPr>
            </w:pPr>
            <w:r w:rsidRPr="00640B0E">
              <w:rPr>
                <w:color w:val="000000"/>
                <w:lang w:val="en-US"/>
              </w:rPr>
              <w:t>In this session four short presentations with different perspectives on biofertilizers will serve as a basis for a panel discussion about key questions such as:</w:t>
            </w:r>
          </w:p>
          <w:p w14:paraId="4ABF6903" w14:textId="77777777" w:rsidR="006424B5" w:rsidRPr="00640B0E" w:rsidRDefault="006424B5" w:rsidP="006424B5">
            <w:pPr>
              <w:rPr>
                <w:color w:val="000000"/>
                <w:lang w:val="en-US"/>
              </w:rPr>
            </w:pPr>
            <w:r w:rsidRPr="00640B0E">
              <w:rPr>
                <w:color w:val="000000"/>
                <w:lang w:val="en-US"/>
              </w:rPr>
              <w:t>- In what way can biogas and biofertilizer contribute to improve short and long-term domestic fertilizer supply in Sweden?</w:t>
            </w:r>
          </w:p>
          <w:p w14:paraId="2C2C80D7" w14:textId="77777777" w:rsidR="006424B5" w:rsidRPr="00640B0E" w:rsidRDefault="006424B5" w:rsidP="006424B5">
            <w:pPr>
              <w:rPr>
                <w:color w:val="000000"/>
                <w:lang w:val="en-US"/>
              </w:rPr>
            </w:pPr>
            <w:r w:rsidRPr="00640B0E">
              <w:rPr>
                <w:color w:val="000000"/>
                <w:lang w:val="en-US"/>
              </w:rPr>
              <w:t>- Under what conditions will the use of biofertilizers positively contribute to soil carbon accumulation?</w:t>
            </w:r>
          </w:p>
          <w:p w14:paraId="4D318CDA" w14:textId="77777777" w:rsidR="00E87AA8" w:rsidRDefault="006424B5" w:rsidP="006424B5">
            <w:pPr>
              <w:rPr>
                <w:color w:val="000000"/>
                <w:lang w:val="en-US"/>
              </w:rPr>
            </w:pPr>
            <w:r w:rsidRPr="00640B0E">
              <w:rPr>
                <w:color w:val="000000"/>
                <w:lang w:val="en-US"/>
              </w:rPr>
              <w:lastRenderedPageBreak/>
              <w:t>- What is the role of different actors for a transition towards more efficient distribution of domestically available fertilizers?</w:t>
            </w:r>
            <w:bookmarkEnd w:id="2"/>
          </w:p>
          <w:p w14:paraId="4BB4CA0F" w14:textId="4BE0EF34" w:rsidR="00212638" w:rsidRPr="00A1466C" w:rsidRDefault="009F6FDB" w:rsidP="006424B5">
            <w:pPr>
              <w:rPr>
                <w:color w:val="000000"/>
                <w:lang w:val="en-US"/>
              </w:rPr>
            </w:pPr>
            <w:r w:rsidRPr="00A1466C">
              <w:rPr>
                <w:color w:val="000000"/>
                <w:lang w:val="en-US"/>
              </w:rPr>
              <w:t>Among the p</w:t>
            </w:r>
            <w:r w:rsidR="00E87AA8" w:rsidRPr="00A1466C">
              <w:rPr>
                <w:color w:val="000000"/>
                <w:lang w:val="en-US"/>
              </w:rPr>
              <w:t>resenters:</w:t>
            </w:r>
          </w:p>
          <w:p w14:paraId="4D531812" w14:textId="6F310BB7" w:rsidR="00212638" w:rsidRPr="00A1466C" w:rsidRDefault="001944A2" w:rsidP="006424B5">
            <w:pPr>
              <w:rPr>
                <w:lang w:val="en-US"/>
              </w:rPr>
            </w:pPr>
            <w:r w:rsidRPr="00A1466C">
              <w:rPr>
                <w:lang w:val="en-US"/>
              </w:rPr>
              <w:t xml:space="preserve">Johan Larsson, </w:t>
            </w:r>
            <w:r w:rsidR="0075736E" w:rsidRPr="00A1466C">
              <w:rPr>
                <w:lang w:val="en-US"/>
              </w:rPr>
              <w:t xml:space="preserve">St1 </w:t>
            </w:r>
            <w:proofErr w:type="spellStart"/>
            <w:r w:rsidR="00212638" w:rsidRPr="00A1466C">
              <w:rPr>
                <w:lang w:val="en-US"/>
              </w:rPr>
              <w:t>Biokraft</w:t>
            </w:r>
            <w:proofErr w:type="spellEnd"/>
          </w:p>
          <w:p w14:paraId="0CA5937C" w14:textId="743264EF" w:rsidR="00E87AA8" w:rsidRDefault="00E87AA8" w:rsidP="006424B5">
            <w:r>
              <w:t>Oskar Hansson, Hushållningssällskapet Skåne</w:t>
            </w:r>
          </w:p>
          <w:p w14:paraId="4305BD0E" w14:textId="32ED3ED2" w:rsidR="0010731D" w:rsidRDefault="0010731D" w:rsidP="006424B5">
            <w:r>
              <w:t xml:space="preserve">Bo </w:t>
            </w:r>
            <w:r w:rsidR="005E34EB">
              <w:t>Eriksson, lantbrukare Myra gård</w:t>
            </w:r>
          </w:p>
          <w:p w14:paraId="1C4BB1B2" w14:textId="727F0F00" w:rsidR="00E87AA8" w:rsidRPr="0010731D" w:rsidRDefault="00E87AA8" w:rsidP="006424B5">
            <w:pPr>
              <w:rPr>
                <w:color w:val="000000"/>
                <w:lang w:val="en-US"/>
              </w:rPr>
            </w:pPr>
            <w:r w:rsidRPr="0010731D">
              <w:rPr>
                <w:lang w:val="en-US"/>
              </w:rPr>
              <w:t xml:space="preserve">Moderators: </w:t>
            </w:r>
            <w:r w:rsidRPr="0010731D">
              <w:rPr>
                <w:color w:val="000000"/>
                <w:lang w:val="en-US"/>
              </w:rPr>
              <w:t>Madeleine Larsson &amp; Hans Andersson, both LiU</w:t>
            </w:r>
          </w:p>
          <w:p w14:paraId="634EED94" w14:textId="6D10F557" w:rsidR="005668A6" w:rsidRPr="0010731D" w:rsidRDefault="005668A6" w:rsidP="00316064">
            <w:pPr>
              <w:rPr>
                <w:lang w:val="en-US"/>
              </w:rPr>
            </w:pPr>
          </w:p>
        </w:tc>
      </w:tr>
      <w:tr w:rsidR="0073310C" w:rsidRPr="00A6308C" w14:paraId="54FBE810" w14:textId="77777777" w:rsidTr="003B4CF8">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FE0DC" w14:textId="0C6B6969" w:rsidR="0073310C" w:rsidRPr="003B4CF8" w:rsidRDefault="0073310C" w:rsidP="004A6692">
            <w:pPr>
              <w:spacing w:line="276" w:lineRule="auto"/>
              <w:rPr>
                <w:b/>
                <w:bCs/>
                <w:sz w:val="28"/>
                <w:szCs w:val="28"/>
                <w:lang w:val="en-US"/>
              </w:rPr>
            </w:pPr>
            <w:r w:rsidRPr="003B4CF8">
              <w:rPr>
                <w:b/>
                <w:bCs/>
                <w:sz w:val="28"/>
                <w:szCs w:val="28"/>
                <w:lang w:val="en-US"/>
              </w:rPr>
              <w:lastRenderedPageBreak/>
              <w:t>1</w:t>
            </w:r>
            <w:r w:rsidR="009F5364" w:rsidRPr="003B4CF8">
              <w:rPr>
                <w:b/>
                <w:bCs/>
                <w:sz w:val="28"/>
                <w:szCs w:val="28"/>
                <w:lang w:val="en-US"/>
              </w:rPr>
              <w:t>7.00</w:t>
            </w:r>
            <w:r w:rsidR="00B65A81" w:rsidRPr="003B4CF8">
              <w:rPr>
                <w:b/>
                <w:bCs/>
                <w:sz w:val="28"/>
                <w:szCs w:val="28"/>
                <w:lang w:val="en-US"/>
              </w:rPr>
              <w:t>-</w:t>
            </w:r>
          </w:p>
        </w:tc>
        <w:tc>
          <w:tcPr>
            <w:tcW w:w="7219" w:type="dxa"/>
            <w:tcBorders>
              <w:top w:val="nil"/>
              <w:left w:val="nil"/>
              <w:bottom w:val="single" w:sz="8" w:space="0" w:color="auto"/>
              <w:right w:val="single" w:sz="8" w:space="0" w:color="auto"/>
            </w:tcBorders>
            <w:tcMar>
              <w:top w:w="0" w:type="dxa"/>
              <w:left w:w="108" w:type="dxa"/>
              <w:bottom w:w="0" w:type="dxa"/>
              <w:right w:w="108" w:type="dxa"/>
            </w:tcMar>
            <w:hideMark/>
          </w:tcPr>
          <w:p w14:paraId="30F2282C" w14:textId="26513211" w:rsidR="0073310C" w:rsidRPr="00303CA9" w:rsidRDefault="00B65A81" w:rsidP="004A6692">
            <w:pPr>
              <w:spacing w:line="276" w:lineRule="auto"/>
              <w:rPr>
                <w:sz w:val="24"/>
                <w:szCs w:val="24"/>
                <w:lang w:val="en-US"/>
              </w:rPr>
            </w:pPr>
            <w:r w:rsidRPr="00303CA9">
              <w:rPr>
                <w:sz w:val="24"/>
                <w:szCs w:val="24"/>
                <w:lang w:val="en-US"/>
              </w:rPr>
              <w:t xml:space="preserve">Dinner time. </w:t>
            </w:r>
            <w:proofErr w:type="spellStart"/>
            <w:r w:rsidRPr="00303CA9">
              <w:rPr>
                <w:sz w:val="24"/>
                <w:szCs w:val="24"/>
                <w:lang w:val="en-US"/>
              </w:rPr>
              <w:t>Mingel</w:t>
            </w:r>
            <w:proofErr w:type="spellEnd"/>
            <w:r w:rsidRPr="00303CA9">
              <w:rPr>
                <w:sz w:val="24"/>
                <w:szCs w:val="24"/>
                <w:lang w:val="en-US"/>
              </w:rPr>
              <w:t xml:space="preserve"> with snacks in the bar from </w:t>
            </w:r>
            <w:r w:rsidR="00AC771F" w:rsidRPr="00303CA9">
              <w:rPr>
                <w:sz w:val="24"/>
                <w:szCs w:val="24"/>
                <w:lang w:val="en-US"/>
              </w:rPr>
              <w:t>17</w:t>
            </w:r>
            <w:r w:rsidRPr="00303CA9">
              <w:rPr>
                <w:sz w:val="24"/>
                <w:szCs w:val="24"/>
                <w:lang w:val="en-US"/>
              </w:rPr>
              <w:t xml:space="preserve">. </w:t>
            </w:r>
          </w:p>
        </w:tc>
      </w:tr>
    </w:tbl>
    <w:p w14:paraId="25D78DE3" w14:textId="1729CFF9" w:rsidR="00015AC7" w:rsidRPr="003B4CF8" w:rsidRDefault="00015AC7" w:rsidP="00D46B38">
      <w:pPr>
        <w:rPr>
          <w:b/>
          <w:bCs/>
          <w:sz w:val="28"/>
          <w:szCs w:val="28"/>
          <w:lang w:val="en-US"/>
        </w:rPr>
      </w:pPr>
    </w:p>
    <w:p w14:paraId="20469251" w14:textId="6359DA51" w:rsidR="00D46B38" w:rsidRPr="003B4CF8" w:rsidRDefault="00D46B38" w:rsidP="00D46B38">
      <w:pPr>
        <w:rPr>
          <w:b/>
          <w:bCs/>
          <w:sz w:val="28"/>
          <w:szCs w:val="28"/>
          <w:lang w:val="en-US"/>
        </w:rPr>
      </w:pPr>
      <w:r w:rsidRPr="003B4CF8">
        <w:rPr>
          <w:b/>
          <w:bCs/>
          <w:sz w:val="28"/>
          <w:szCs w:val="28"/>
          <w:lang w:val="en-US"/>
        </w:rPr>
        <w:t xml:space="preserve">Friday </w:t>
      </w:r>
      <w:r w:rsidR="00341F44">
        <w:rPr>
          <w:b/>
          <w:bCs/>
          <w:sz w:val="28"/>
          <w:szCs w:val="28"/>
          <w:lang w:val="en-US"/>
        </w:rPr>
        <w:t>29 of November</w:t>
      </w:r>
      <w:r w:rsidR="00303CA9">
        <w:rPr>
          <w:b/>
          <w:bCs/>
          <w:sz w:val="28"/>
          <w:szCs w:val="28"/>
          <w:lang w:val="en-US"/>
        </w:rPr>
        <w:t xml:space="preserve"> 2024</w:t>
      </w:r>
    </w:p>
    <w:tbl>
      <w:tblPr>
        <w:tblW w:w="0" w:type="auto"/>
        <w:tblCellMar>
          <w:left w:w="0" w:type="dxa"/>
          <w:right w:w="0" w:type="dxa"/>
        </w:tblCellMar>
        <w:tblLook w:val="04A0" w:firstRow="1" w:lastRow="0" w:firstColumn="1" w:lastColumn="0" w:noHBand="0" w:noVBand="1"/>
      </w:tblPr>
      <w:tblGrid>
        <w:gridCol w:w="1691"/>
        <w:gridCol w:w="7361"/>
      </w:tblGrid>
      <w:tr w:rsidR="0032131B" w:rsidRPr="006424B5" w14:paraId="35268CE4" w14:textId="77777777" w:rsidTr="000E732D">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BABAE1" w14:textId="08B1BAE8" w:rsidR="0032131B" w:rsidRPr="003B4CF8" w:rsidRDefault="0032131B" w:rsidP="000E732D">
            <w:pPr>
              <w:spacing w:line="276" w:lineRule="auto"/>
              <w:rPr>
                <w:b/>
                <w:bCs/>
                <w:sz w:val="28"/>
                <w:szCs w:val="28"/>
                <w:lang w:val="en-US"/>
              </w:rPr>
            </w:pPr>
            <w:r w:rsidRPr="003B4CF8">
              <w:rPr>
                <w:b/>
                <w:bCs/>
                <w:sz w:val="28"/>
                <w:szCs w:val="28"/>
                <w:lang w:val="en-US"/>
              </w:rPr>
              <w:t>08.30-0</w:t>
            </w:r>
            <w:r>
              <w:rPr>
                <w:b/>
                <w:bCs/>
                <w:sz w:val="28"/>
                <w:szCs w:val="28"/>
                <w:lang w:val="en-US"/>
              </w:rPr>
              <w:t>8</w:t>
            </w:r>
            <w:r w:rsidRPr="003B4CF8">
              <w:rPr>
                <w:b/>
                <w:bCs/>
                <w:sz w:val="28"/>
                <w:szCs w:val="28"/>
                <w:lang w:val="en-US"/>
              </w:rPr>
              <w:t>.</w:t>
            </w:r>
            <w:r>
              <w:rPr>
                <w:b/>
                <w:bCs/>
                <w:sz w:val="28"/>
                <w:szCs w:val="28"/>
                <w:lang w:val="en-US"/>
              </w:rPr>
              <w:t>4</w:t>
            </w:r>
            <w:r w:rsidRPr="003B4CF8">
              <w:rPr>
                <w:b/>
                <w:bCs/>
                <w:sz w:val="28"/>
                <w:szCs w:val="28"/>
                <w:lang w:val="en-US"/>
              </w:rPr>
              <w:t>0</w:t>
            </w:r>
          </w:p>
        </w:tc>
        <w:tc>
          <w:tcPr>
            <w:tcW w:w="73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033C21" w14:textId="4A402D72" w:rsidR="0032131B" w:rsidRPr="00341F44" w:rsidRDefault="0032131B" w:rsidP="000E732D">
            <w:pPr>
              <w:rPr>
                <w:color w:val="000000"/>
                <w:lang w:val="en-US"/>
              </w:rPr>
            </w:pPr>
            <w:r>
              <w:rPr>
                <w:color w:val="000000"/>
                <w:lang w:val="en-US"/>
              </w:rPr>
              <w:t>BSRC news</w:t>
            </w:r>
          </w:p>
        </w:tc>
      </w:tr>
      <w:tr w:rsidR="009F5364" w:rsidRPr="0075736E" w14:paraId="25895A53" w14:textId="77777777" w:rsidTr="003B4CF8">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A5F88B" w14:textId="24CDD127" w:rsidR="009F5364" w:rsidRPr="003B4CF8" w:rsidRDefault="009F5364" w:rsidP="004A6692">
            <w:pPr>
              <w:spacing w:line="276" w:lineRule="auto"/>
              <w:rPr>
                <w:b/>
                <w:bCs/>
                <w:sz w:val="28"/>
                <w:szCs w:val="28"/>
                <w:lang w:val="en-US"/>
              </w:rPr>
            </w:pPr>
            <w:r w:rsidRPr="003B4CF8">
              <w:rPr>
                <w:b/>
                <w:bCs/>
                <w:sz w:val="28"/>
                <w:szCs w:val="28"/>
                <w:lang w:val="en-US"/>
              </w:rPr>
              <w:t>0</w:t>
            </w:r>
            <w:r w:rsidR="00AC771F" w:rsidRPr="003B4CF8">
              <w:rPr>
                <w:b/>
                <w:bCs/>
                <w:sz w:val="28"/>
                <w:szCs w:val="28"/>
                <w:lang w:val="en-US"/>
              </w:rPr>
              <w:t>8</w:t>
            </w:r>
            <w:r w:rsidRPr="003B4CF8">
              <w:rPr>
                <w:b/>
                <w:bCs/>
                <w:sz w:val="28"/>
                <w:szCs w:val="28"/>
                <w:lang w:val="en-US"/>
              </w:rPr>
              <w:t>.</w:t>
            </w:r>
            <w:r w:rsidR="0032131B">
              <w:rPr>
                <w:b/>
                <w:bCs/>
                <w:sz w:val="28"/>
                <w:szCs w:val="28"/>
                <w:lang w:val="en-US"/>
              </w:rPr>
              <w:t>4</w:t>
            </w:r>
            <w:r w:rsidRPr="003B4CF8">
              <w:rPr>
                <w:b/>
                <w:bCs/>
                <w:sz w:val="28"/>
                <w:szCs w:val="28"/>
                <w:lang w:val="en-US"/>
              </w:rPr>
              <w:t>0-</w:t>
            </w:r>
            <w:r w:rsidR="00AC771F" w:rsidRPr="003B4CF8">
              <w:rPr>
                <w:b/>
                <w:bCs/>
                <w:sz w:val="28"/>
                <w:szCs w:val="28"/>
                <w:lang w:val="en-US"/>
              </w:rPr>
              <w:t>09.50</w:t>
            </w:r>
          </w:p>
        </w:tc>
        <w:tc>
          <w:tcPr>
            <w:tcW w:w="73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FAA234" w14:textId="1DDF0ABF" w:rsidR="00341F44" w:rsidRPr="00164742" w:rsidRDefault="007657DD" w:rsidP="00341F44">
            <w:pPr>
              <w:rPr>
                <w:b/>
                <w:bCs/>
                <w:color w:val="000000"/>
                <w:lang w:val="en-US"/>
              </w:rPr>
            </w:pPr>
            <w:bookmarkStart w:id="3" w:name="_Hlk180766147"/>
            <w:r w:rsidRPr="007657DD">
              <w:rPr>
                <w:b/>
                <w:bCs/>
                <w:color w:val="000000"/>
                <w:lang w:val="en-US"/>
              </w:rPr>
              <w:t>Methanation and CO2 utilization: Old news or Sci-Fi futurism?</w:t>
            </w:r>
          </w:p>
          <w:p w14:paraId="6EE79616" w14:textId="77777777" w:rsidR="006326C4" w:rsidRDefault="007657DD" w:rsidP="00B66D74">
            <w:pPr>
              <w:rPr>
                <w:color w:val="000000"/>
                <w:lang w:val="en-US"/>
              </w:rPr>
            </w:pPr>
            <w:r w:rsidRPr="007657DD">
              <w:rPr>
                <w:color w:val="000000"/>
                <w:lang w:val="en-US"/>
              </w:rPr>
              <w:t>In this session we put our finger on the pulse of Nordic developments around methanation and CO2 utilization: What is the potential? What is still missing? Are we there yet? And can we expect methanation to be commonplace in the biogas plants of the future? To help us answer these questions</w:t>
            </w:r>
            <w:r w:rsidR="00B66D74">
              <w:rPr>
                <w:color w:val="000000"/>
                <w:lang w:val="en-US"/>
              </w:rPr>
              <w:t xml:space="preserve"> </w:t>
            </w:r>
            <w:r w:rsidRPr="007657DD">
              <w:rPr>
                <w:color w:val="000000"/>
                <w:lang w:val="en-US"/>
              </w:rPr>
              <w:t>Axel Lindfors,</w:t>
            </w:r>
            <w:r w:rsidR="00B66D74">
              <w:rPr>
                <w:color w:val="000000"/>
                <w:lang w:val="en-US"/>
              </w:rPr>
              <w:t xml:space="preserve"> LiU,</w:t>
            </w:r>
            <w:r w:rsidRPr="007657DD">
              <w:rPr>
                <w:color w:val="000000"/>
                <w:lang w:val="en-US"/>
              </w:rPr>
              <w:t xml:space="preserve"> joined by a great panel of experts</w:t>
            </w:r>
            <w:r w:rsidR="00B66D74">
              <w:rPr>
                <w:color w:val="000000"/>
                <w:lang w:val="en-US"/>
              </w:rPr>
              <w:t>.</w:t>
            </w:r>
            <w:bookmarkEnd w:id="3"/>
          </w:p>
          <w:p w14:paraId="7C8B960D" w14:textId="6988CB12" w:rsidR="00E87AA8" w:rsidRPr="009F6FDB" w:rsidRDefault="00E87AA8" w:rsidP="00B66D74">
            <w:pPr>
              <w:rPr>
                <w:color w:val="000000"/>
              </w:rPr>
            </w:pPr>
            <w:r w:rsidRPr="009F6FDB">
              <w:rPr>
                <w:color w:val="000000"/>
              </w:rPr>
              <w:t>Presenters:</w:t>
            </w:r>
          </w:p>
          <w:p w14:paraId="02FEED71" w14:textId="2CDAAA8B" w:rsidR="0075736E" w:rsidRDefault="0075736E" w:rsidP="00B66D74">
            <w:pPr>
              <w:rPr>
                <w:color w:val="000000"/>
              </w:rPr>
            </w:pPr>
            <w:r w:rsidRPr="00316064">
              <w:rPr>
                <w:color w:val="000000"/>
              </w:rPr>
              <w:t>Lars Ott</w:t>
            </w:r>
            <w:r w:rsidR="00002EB9">
              <w:rPr>
                <w:color w:val="000000"/>
              </w:rPr>
              <w:t>o</w:t>
            </w:r>
            <w:r w:rsidRPr="00316064">
              <w:rPr>
                <w:color w:val="000000"/>
              </w:rPr>
              <w:t xml:space="preserve">sen, </w:t>
            </w:r>
            <w:r w:rsidR="00316064">
              <w:rPr>
                <w:color w:val="000000"/>
              </w:rPr>
              <w:t>Aarhus University</w:t>
            </w:r>
          </w:p>
          <w:p w14:paraId="72CBE747" w14:textId="1DCB9929" w:rsidR="00E87AA8" w:rsidRDefault="00E87AA8" w:rsidP="00B66D74">
            <w:pPr>
              <w:rPr>
                <w:color w:val="000000"/>
              </w:rPr>
            </w:pPr>
            <w:r>
              <w:rPr>
                <w:color w:val="000000"/>
              </w:rPr>
              <w:t>Erik Nordell, Tekniska Verken</w:t>
            </w:r>
          </w:p>
          <w:p w14:paraId="1CECD7FB" w14:textId="2C3D15FF" w:rsidR="00E87AA8" w:rsidRDefault="00E87AA8" w:rsidP="00B66D74">
            <w:pPr>
              <w:rPr>
                <w:color w:val="000000"/>
              </w:rPr>
            </w:pPr>
            <w:r>
              <w:rPr>
                <w:color w:val="000000"/>
              </w:rPr>
              <w:t>Lars-Evert Karlsson, Wärtsilä</w:t>
            </w:r>
          </w:p>
          <w:p w14:paraId="253CB8C6" w14:textId="61EC6777" w:rsidR="00556664" w:rsidRPr="0075736E" w:rsidRDefault="00556664" w:rsidP="00B66D74">
            <w:pPr>
              <w:rPr>
                <w:color w:val="000000"/>
              </w:rPr>
            </w:pPr>
            <w:r>
              <w:rPr>
                <w:color w:val="000000"/>
              </w:rPr>
              <w:t>Moderator: Axel Lindfors, LiU</w:t>
            </w:r>
          </w:p>
        </w:tc>
      </w:tr>
      <w:tr w:rsidR="009F5364" w:rsidRPr="003B4CF8" w14:paraId="50C68F1F" w14:textId="77777777" w:rsidTr="003B4CF8">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AE630" w14:textId="4FB15624" w:rsidR="009F5364" w:rsidRPr="003B4CF8" w:rsidRDefault="00AC771F" w:rsidP="004A6692">
            <w:pPr>
              <w:spacing w:line="276" w:lineRule="auto"/>
              <w:rPr>
                <w:b/>
                <w:bCs/>
                <w:sz w:val="28"/>
                <w:szCs w:val="28"/>
              </w:rPr>
            </w:pPr>
            <w:r w:rsidRPr="003B4CF8">
              <w:rPr>
                <w:b/>
                <w:bCs/>
                <w:sz w:val="28"/>
                <w:szCs w:val="28"/>
              </w:rPr>
              <w:t>09.50-10.20</w:t>
            </w:r>
          </w:p>
        </w:tc>
        <w:tc>
          <w:tcPr>
            <w:tcW w:w="7361" w:type="dxa"/>
            <w:tcBorders>
              <w:top w:val="nil"/>
              <w:left w:val="nil"/>
              <w:bottom w:val="single" w:sz="8" w:space="0" w:color="auto"/>
              <w:right w:val="single" w:sz="8" w:space="0" w:color="auto"/>
            </w:tcBorders>
            <w:tcMar>
              <w:top w:w="0" w:type="dxa"/>
              <w:left w:w="108" w:type="dxa"/>
              <w:bottom w:w="0" w:type="dxa"/>
              <w:right w:w="108" w:type="dxa"/>
            </w:tcMar>
            <w:hideMark/>
          </w:tcPr>
          <w:p w14:paraId="373D9694" w14:textId="24434F23" w:rsidR="009F5364" w:rsidRPr="00303CA9" w:rsidRDefault="009F5364" w:rsidP="004A6692">
            <w:pPr>
              <w:spacing w:line="276" w:lineRule="auto"/>
              <w:rPr>
                <w:sz w:val="24"/>
                <w:szCs w:val="24"/>
                <w:lang w:val="en-US"/>
              </w:rPr>
            </w:pPr>
            <w:r w:rsidRPr="00303CA9">
              <w:rPr>
                <w:sz w:val="24"/>
                <w:szCs w:val="24"/>
                <w:lang w:val="en-US"/>
              </w:rPr>
              <w:t>Fika</w:t>
            </w:r>
          </w:p>
        </w:tc>
      </w:tr>
      <w:tr w:rsidR="009F5364" w:rsidRPr="0048603C" w14:paraId="3D5509BD" w14:textId="77777777" w:rsidTr="003B4CF8">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D6C8E" w14:textId="1F814AFB" w:rsidR="009F5364" w:rsidRPr="003B4CF8" w:rsidRDefault="009F5364" w:rsidP="004A6692">
            <w:pPr>
              <w:spacing w:line="276" w:lineRule="auto"/>
              <w:rPr>
                <w:b/>
                <w:bCs/>
                <w:sz w:val="28"/>
                <w:szCs w:val="28"/>
              </w:rPr>
            </w:pPr>
            <w:r w:rsidRPr="003B4CF8">
              <w:rPr>
                <w:b/>
                <w:bCs/>
                <w:sz w:val="28"/>
                <w:szCs w:val="28"/>
              </w:rPr>
              <w:t>1</w:t>
            </w:r>
            <w:r w:rsidR="00AC771F" w:rsidRPr="003B4CF8">
              <w:rPr>
                <w:b/>
                <w:bCs/>
                <w:sz w:val="28"/>
                <w:szCs w:val="28"/>
              </w:rPr>
              <w:t>0</w:t>
            </w:r>
            <w:r w:rsidRPr="003B4CF8">
              <w:rPr>
                <w:b/>
                <w:bCs/>
                <w:sz w:val="28"/>
                <w:szCs w:val="28"/>
              </w:rPr>
              <w:t>.</w:t>
            </w:r>
            <w:r w:rsidR="00AC771F" w:rsidRPr="003B4CF8">
              <w:rPr>
                <w:b/>
                <w:bCs/>
                <w:sz w:val="28"/>
                <w:szCs w:val="28"/>
              </w:rPr>
              <w:t>2</w:t>
            </w:r>
            <w:r w:rsidRPr="003B4CF8">
              <w:rPr>
                <w:b/>
                <w:bCs/>
                <w:sz w:val="28"/>
                <w:szCs w:val="28"/>
              </w:rPr>
              <w:t>0-11.50</w:t>
            </w:r>
          </w:p>
        </w:tc>
        <w:tc>
          <w:tcPr>
            <w:tcW w:w="7361" w:type="dxa"/>
            <w:tcBorders>
              <w:top w:val="nil"/>
              <w:left w:val="nil"/>
              <w:bottom w:val="single" w:sz="8" w:space="0" w:color="auto"/>
              <w:right w:val="single" w:sz="8" w:space="0" w:color="auto"/>
            </w:tcBorders>
            <w:tcMar>
              <w:top w:w="0" w:type="dxa"/>
              <w:left w:w="108" w:type="dxa"/>
              <w:bottom w:w="0" w:type="dxa"/>
              <w:right w:w="108" w:type="dxa"/>
            </w:tcMar>
            <w:hideMark/>
          </w:tcPr>
          <w:p w14:paraId="47B7F52D" w14:textId="77777777" w:rsidR="00B61461" w:rsidRPr="00B61461" w:rsidRDefault="006424B5" w:rsidP="00B61461">
            <w:pPr>
              <w:rPr>
                <w:b/>
                <w:bCs/>
                <w:color w:val="000000"/>
                <w:lang w:val="en-US"/>
              </w:rPr>
            </w:pPr>
            <w:bookmarkStart w:id="4" w:name="_Hlk180766164"/>
            <w:r w:rsidRPr="00B61461">
              <w:rPr>
                <w:b/>
                <w:bCs/>
                <w:color w:val="000000"/>
                <w:lang w:val="en-US"/>
              </w:rPr>
              <w:t>T</w:t>
            </w:r>
            <w:r w:rsidR="00B61461" w:rsidRPr="00B61461">
              <w:rPr>
                <w:b/>
                <w:bCs/>
                <w:color w:val="000000"/>
                <w:lang w:val="en-US"/>
              </w:rPr>
              <w:t>he role of biomethane in making value chains fossil-free</w:t>
            </w:r>
          </w:p>
          <w:p w14:paraId="65F716A4" w14:textId="77777777" w:rsidR="00E87AA8" w:rsidRDefault="00B61461" w:rsidP="00316064">
            <w:pPr>
              <w:rPr>
                <w:color w:val="000000"/>
                <w:lang w:val="en-US"/>
              </w:rPr>
            </w:pPr>
            <w:r w:rsidRPr="00B61461">
              <w:rPr>
                <w:color w:val="000000"/>
                <w:lang w:val="en-US"/>
              </w:rPr>
              <w:t xml:space="preserve">Many companies have ambitions to make their entire value chains fossil-free. This is driving industry to invest in new technologies and </w:t>
            </w:r>
            <w:proofErr w:type="gramStart"/>
            <w:r w:rsidRPr="00B61461">
              <w:rPr>
                <w:color w:val="000000"/>
                <w:lang w:val="en-US"/>
              </w:rPr>
              <w:t>changed</w:t>
            </w:r>
            <w:proofErr w:type="gramEnd"/>
            <w:r w:rsidRPr="00B61461">
              <w:rPr>
                <w:color w:val="000000"/>
                <w:lang w:val="en-US"/>
              </w:rPr>
              <w:t xml:space="preserve"> sourcing for production processes, transports etc. This, in turn, constitutes business opportunities for actors in the biogas supply chain. Is this a straight-forward process or are there difficult challenges in the transition from a fossil to a renewable resource supply? These and related issues will be covered by presentations and discussions in this session.</w:t>
            </w:r>
            <w:bookmarkEnd w:id="4"/>
            <w:r w:rsidR="00E87AA8" w:rsidRPr="0048603C">
              <w:rPr>
                <w:color w:val="000000"/>
                <w:lang w:val="en-US"/>
              </w:rPr>
              <w:t xml:space="preserve"> </w:t>
            </w:r>
          </w:p>
          <w:p w14:paraId="0998933C" w14:textId="6905D716" w:rsidR="00BD700B" w:rsidRPr="0048603C" w:rsidRDefault="00BD700B" w:rsidP="00316064">
            <w:pPr>
              <w:rPr>
                <w:color w:val="000000"/>
                <w:lang w:val="en-US"/>
              </w:rPr>
            </w:pPr>
            <w:r>
              <w:rPr>
                <w:color w:val="000000"/>
                <w:lang w:val="en-US"/>
              </w:rPr>
              <w:t>Speakers: TBA</w:t>
            </w:r>
          </w:p>
        </w:tc>
      </w:tr>
      <w:tr w:rsidR="009F5364" w:rsidRPr="00A6308C" w14:paraId="256E2B44" w14:textId="77777777" w:rsidTr="003B4CF8">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636032" w14:textId="1A2CE024" w:rsidR="009F5364" w:rsidRPr="003B4CF8" w:rsidRDefault="009F5364" w:rsidP="004A6692">
            <w:pPr>
              <w:spacing w:line="276" w:lineRule="auto"/>
              <w:rPr>
                <w:b/>
                <w:bCs/>
                <w:sz w:val="28"/>
                <w:szCs w:val="28"/>
                <w:lang w:val="en-US"/>
              </w:rPr>
            </w:pPr>
            <w:r w:rsidRPr="003B4CF8">
              <w:rPr>
                <w:b/>
                <w:bCs/>
                <w:sz w:val="28"/>
                <w:szCs w:val="28"/>
                <w:lang w:val="en-US"/>
              </w:rPr>
              <w:lastRenderedPageBreak/>
              <w:t>11.50-12.00</w:t>
            </w:r>
          </w:p>
        </w:tc>
        <w:tc>
          <w:tcPr>
            <w:tcW w:w="7361" w:type="dxa"/>
            <w:tcBorders>
              <w:top w:val="nil"/>
              <w:left w:val="nil"/>
              <w:bottom w:val="single" w:sz="8" w:space="0" w:color="auto"/>
              <w:right w:val="single" w:sz="8" w:space="0" w:color="auto"/>
            </w:tcBorders>
            <w:tcMar>
              <w:top w:w="0" w:type="dxa"/>
              <w:left w:w="108" w:type="dxa"/>
              <w:bottom w:w="0" w:type="dxa"/>
              <w:right w:w="108" w:type="dxa"/>
            </w:tcMar>
          </w:tcPr>
          <w:p w14:paraId="4DAA9DA2" w14:textId="1A0632A6" w:rsidR="009F5364" w:rsidRPr="00303CA9" w:rsidRDefault="0074054F" w:rsidP="004A6692">
            <w:pPr>
              <w:spacing w:line="276" w:lineRule="auto"/>
              <w:rPr>
                <w:sz w:val="24"/>
                <w:szCs w:val="24"/>
                <w:lang w:val="en-US"/>
              </w:rPr>
            </w:pPr>
            <w:r w:rsidRPr="00303CA9">
              <w:rPr>
                <w:sz w:val="24"/>
                <w:szCs w:val="24"/>
                <w:lang w:val="en-US"/>
              </w:rPr>
              <w:t>Mats Eklund sums up the conference</w:t>
            </w:r>
          </w:p>
        </w:tc>
      </w:tr>
      <w:tr w:rsidR="009F5364" w:rsidRPr="003B4CF8" w14:paraId="47B3B490" w14:textId="77777777" w:rsidTr="003B4CF8">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7E9A43" w14:textId="47367F2D" w:rsidR="009F5364" w:rsidRPr="003B4CF8" w:rsidRDefault="009F5364" w:rsidP="004A6692">
            <w:pPr>
              <w:spacing w:line="276" w:lineRule="auto"/>
              <w:rPr>
                <w:b/>
                <w:bCs/>
                <w:sz w:val="28"/>
                <w:szCs w:val="28"/>
                <w:lang w:val="en-US"/>
              </w:rPr>
            </w:pPr>
            <w:r w:rsidRPr="003B4CF8">
              <w:rPr>
                <w:b/>
                <w:bCs/>
                <w:sz w:val="28"/>
                <w:szCs w:val="28"/>
                <w:lang w:val="en-US"/>
              </w:rPr>
              <w:t>12.00-13.00</w:t>
            </w:r>
          </w:p>
        </w:tc>
        <w:tc>
          <w:tcPr>
            <w:tcW w:w="7361" w:type="dxa"/>
            <w:tcBorders>
              <w:top w:val="nil"/>
              <w:left w:val="nil"/>
              <w:bottom w:val="single" w:sz="8" w:space="0" w:color="auto"/>
              <w:right w:val="single" w:sz="8" w:space="0" w:color="auto"/>
            </w:tcBorders>
            <w:tcMar>
              <w:top w:w="0" w:type="dxa"/>
              <w:left w:w="108" w:type="dxa"/>
              <w:bottom w:w="0" w:type="dxa"/>
              <w:right w:w="108" w:type="dxa"/>
            </w:tcMar>
          </w:tcPr>
          <w:p w14:paraId="470C8E16" w14:textId="7237ED61" w:rsidR="009F5364" w:rsidRPr="00303CA9" w:rsidRDefault="009F5364" w:rsidP="004A6692">
            <w:pPr>
              <w:rPr>
                <w:sz w:val="24"/>
                <w:szCs w:val="24"/>
                <w:lang w:val="en-US"/>
              </w:rPr>
            </w:pPr>
            <w:r w:rsidRPr="00303CA9">
              <w:rPr>
                <w:sz w:val="24"/>
                <w:szCs w:val="24"/>
                <w:lang w:val="en-US"/>
              </w:rPr>
              <w:t>Lunch</w:t>
            </w:r>
            <w:r w:rsidR="00AC771F" w:rsidRPr="00303CA9">
              <w:rPr>
                <w:sz w:val="24"/>
                <w:szCs w:val="24"/>
                <w:lang w:val="en-US"/>
              </w:rPr>
              <w:t xml:space="preserve"> Marmorfoajén</w:t>
            </w:r>
          </w:p>
        </w:tc>
      </w:tr>
      <w:bookmarkEnd w:id="0"/>
      <w:bookmarkEnd w:id="1"/>
    </w:tbl>
    <w:p w14:paraId="17BD34E1" w14:textId="77777777" w:rsidR="00180227" w:rsidRDefault="00180227" w:rsidP="00D46B38">
      <w:pPr>
        <w:rPr>
          <w:b/>
          <w:bCs/>
          <w:sz w:val="28"/>
          <w:szCs w:val="28"/>
          <w:lang w:val="en-US"/>
        </w:rPr>
      </w:pPr>
    </w:p>
    <w:sectPr w:rsidR="0018022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39EC5" w14:textId="77777777" w:rsidR="00AC37CB" w:rsidRDefault="00AC37CB" w:rsidP="005E5B03">
      <w:pPr>
        <w:spacing w:after="0" w:line="240" w:lineRule="auto"/>
      </w:pPr>
      <w:r>
        <w:separator/>
      </w:r>
    </w:p>
  </w:endnote>
  <w:endnote w:type="continuationSeparator" w:id="0">
    <w:p w14:paraId="48231683" w14:textId="77777777" w:rsidR="00AC37CB" w:rsidRDefault="00AC37CB" w:rsidP="005E5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F512A" w14:textId="77777777" w:rsidR="00AC37CB" w:rsidRDefault="00AC37CB" w:rsidP="005E5B03">
      <w:pPr>
        <w:spacing w:after="0" w:line="240" w:lineRule="auto"/>
      </w:pPr>
      <w:r>
        <w:separator/>
      </w:r>
    </w:p>
  </w:footnote>
  <w:footnote w:type="continuationSeparator" w:id="0">
    <w:p w14:paraId="68FC81C0" w14:textId="77777777" w:rsidR="00AC37CB" w:rsidRDefault="00AC37CB" w:rsidP="005E5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FCF1F" w14:textId="01E951A6" w:rsidR="006F2C87" w:rsidRDefault="006F2C87">
    <w:pPr>
      <w:pStyle w:val="Sidhuvud"/>
    </w:pPr>
    <w:r>
      <w:tab/>
    </w:r>
    <w:r>
      <w:tab/>
    </w:r>
    <w:r>
      <w:rPr>
        <w:noProof/>
      </w:rPr>
      <w:drawing>
        <wp:inline distT="0" distB="0" distL="0" distR="0" wp14:anchorId="43A2826C" wp14:editId="083881BE">
          <wp:extent cx="1105535" cy="617278"/>
          <wp:effectExtent l="0" t="0" r="0" b="0"/>
          <wp:docPr id="6" name="Bildobjekt 6" descr="En bild som visar text, Teckensnitt, Grafik,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En bild som visar text, Teckensnitt, Grafik, grafisk design&#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117176" cy="6237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91292"/>
    <w:multiLevelType w:val="hybridMultilevel"/>
    <w:tmpl w:val="D6004562"/>
    <w:lvl w:ilvl="0" w:tplc="4290FCB4">
      <w:start w:val="13"/>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4564E6A"/>
    <w:multiLevelType w:val="hybridMultilevel"/>
    <w:tmpl w:val="E4F8AD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0517A1B"/>
    <w:multiLevelType w:val="hybridMultilevel"/>
    <w:tmpl w:val="608E8AA8"/>
    <w:lvl w:ilvl="0" w:tplc="4290FCB4">
      <w:start w:val="13"/>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274CDD"/>
    <w:multiLevelType w:val="hybridMultilevel"/>
    <w:tmpl w:val="06182938"/>
    <w:lvl w:ilvl="0" w:tplc="4290FCB4">
      <w:start w:val="13"/>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B937102"/>
    <w:multiLevelType w:val="hybridMultilevel"/>
    <w:tmpl w:val="41FCD85A"/>
    <w:lvl w:ilvl="0" w:tplc="4290FCB4">
      <w:start w:val="13"/>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D4144FE"/>
    <w:multiLevelType w:val="hybridMultilevel"/>
    <w:tmpl w:val="F7BA388A"/>
    <w:lvl w:ilvl="0" w:tplc="4290FCB4">
      <w:start w:val="13"/>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79F1767"/>
    <w:multiLevelType w:val="hybridMultilevel"/>
    <w:tmpl w:val="80EC5A12"/>
    <w:lvl w:ilvl="0" w:tplc="4290FCB4">
      <w:start w:val="13"/>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AF263B8"/>
    <w:multiLevelType w:val="hybridMultilevel"/>
    <w:tmpl w:val="0CE27CB0"/>
    <w:lvl w:ilvl="0" w:tplc="4290FCB4">
      <w:start w:val="17"/>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CDE15EF"/>
    <w:multiLevelType w:val="hybridMultilevel"/>
    <w:tmpl w:val="31E2F718"/>
    <w:lvl w:ilvl="0" w:tplc="4290FCB4">
      <w:start w:val="13"/>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6623C73"/>
    <w:multiLevelType w:val="hybridMultilevel"/>
    <w:tmpl w:val="6BC015CE"/>
    <w:lvl w:ilvl="0" w:tplc="38B4C3EA">
      <w:start w:val="7"/>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5F227768"/>
    <w:multiLevelType w:val="hybridMultilevel"/>
    <w:tmpl w:val="2C9852A2"/>
    <w:lvl w:ilvl="0" w:tplc="4290FCB4">
      <w:start w:val="13"/>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FD12178"/>
    <w:multiLevelType w:val="hybridMultilevel"/>
    <w:tmpl w:val="6E6E006C"/>
    <w:lvl w:ilvl="0" w:tplc="4290FCB4">
      <w:start w:val="13"/>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EEC2E74"/>
    <w:multiLevelType w:val="hybridMultilevel"/>
    <w:tmpl w:val="77B6E0EA"/>
    <w:lvl w:ilvl="0" w:tplc="4290FCB4">
      <w:start w:val="13"/>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23B0400"/>
    <w:multiLevelType w:val="hybridMultilevel"/>
    <w:tmpl w:val="00E0D3E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1855529606">
    <w:abstractNumId w:val="12"/>
  </w:num>
  <w:num w:numId="2" w16cid:durableId="1035613888">
    <w:abstractNumId w:val="3"/>
  </w:num>
  <w:num w:numId="3" w16cid:durableId="1145010676">
    <w:abstractNumId w:val="11"/>
  </w:num>
  <w:num w:numId="4" w16cid:durableId="61609410">
    <w:abstractNumId w:val="10"/>
  </w:num>
  <w:num w:numId="5" w16cid:durableId="2068726908">
    <w:abstractNumId w:val="7"/>
  </w:num>
  <w:num w:numId="6" w16cid:durableId="1494488462">
    <w:abstractNumId w:val="2"/>
  </w:num>
  <w:num w:numId="7" w16cid:durableId="841043568">
    <w:abstractNumId w:val="0"/>
  </w:num>
  <w:num w:numId="8" w16cid:durableId="431322744">
    <w:abstractNumId w:val="4"/>
  </w:num>
  <w:num w:numId="9" w16cid:durableId="1790775884">
    <w:abstractNumId w:val="5"/>
  </w:num>
  <w:num w:numId="10" w16cid:durableId="902066452">
    <w:abstractNumId w:val="8"/>
  </w:num>
  <w:num w:numId="11" w16cid:durableId="299654250">
    <w:abstractNumId w:val="9"/>
  </w:num>
  <w:num w:numId="12" w16cid:durableId="1216627183">
    <w:abstractNumId w:val="6"/>
  </w:num>
  <w:num w:numId="13" w16cid:durableId="2106807425">
    <w:abstractNumId w:val="1"/>
  </w:num>
  <w:num w:numId="14" w16cid:durableId="14224070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204"/>
    <w:rsid w:val="00002EB9"/>
    <w:rsid w:val="00006065"/>
    <w:rsid w:val="00006513"/>
    <w:rsid w:val="00015AC7"/>
    <w:rsid w:val="000475BA"/>
    <w:rsid w:val="00051068"/>
    <w:rsid w:val="00052312"/>
    <w:rsid w:val="00055C4C"/>
    <w:rsid w:val="0006079B"/>
    <w:rsid w:val="00080961"/>
    <w:rsid w:val="000855C3"/>
    <w:rsid w:val="000B1E3B"/>
    <w:rsid w:val="000B2CA1"/>
    <w:rsid w:val="000B56A1"/>
    <w:rsid w:val="000C7637"/>
    <w:rsid w:val="000D6E32"/>
    <w:rsid w:val="000E254E"/>
    <w:rsid w:val="000E3A3F"/>
    <w:rsid w:val="000F3671"/>
    <w:rsid w:val="000F5736"/>
    <w:rsid w:val="001004D7"/>
    <w:rsid w:val="0010212E"/>
    <w:rsid w:val="0010731D"/>
    <w:rsid w:val="00121C86"/>
    <w:rsid w:val="0012310E"/>
    <w:rsid w:val="00134B19"/>
    <w:rsid w:val="0014007A"/>
    <w:rsid w:val="001402D3"/>
    <w:rsid w:val="00146D98"/>
    <w:rsid w:val="00152B70"/>
    <w:rsid w:val="00152DBB"/>
    <w:rsid w:val="00163620"/>
    <w:rsid w:val="001655E7"/>
    <w:rsid w:val="0016601B"/>
    <w:rsid w:val="00172B3F"/>
    <w:rsid w:val="00180227"/>
    <w:rsid w:val="001867C4"/>
    <w:rsid w:val="001944A2"/>
    <w:rsid w:val="001950EC"/>
    <w:rsid w:val="0019589D"/>
    <w:rsid w:val="001C1F4D"/>
    <w:rsid w:val="001C4204"/>
    <w:rsid w:val="001E04C1"/>
    <w:rsid w:val="001E5811"/>
    <w:rsid w:val="001F2041"/>
    <w:rsid w:val="00204FC9"/>
    <w:rsid w:val="00207765"/>
    <w:rsid w:val="00212638"/>
    <w:rsid w:val="0022669E"/>
    <w:rsid w:val="00234F99"/>
    <w:rsid w:val="002400C8"/>
    <w:rsid w:val="0025596B"/>
    <w:rsid w:val="00265BB3"/>
    <w:rsid w:val="00270F5F"/>
    <w:rsid w:val="002B3B2E"/>
    <w:rsid w:val="002B76E4"/>
    <w:rsid w:val="002C3795"/>
    <w:rsid w:val="002C441E"/>
    <w:rsid w:val="002C7EE8"/>
    <w:rsid w:val="002D5DF3"/>
    <w:rsid w:val="002E7E49"/>
    <w:rsid w:val="002F4003"/>
    <w:rsid w:val="002F6118"/>
    <w:rsid w:val="00303CA9"/>
    <w:rsid w:val="00316064"/>
    <w:rsid w:val="0031730D"/>
    <w:rsid w:val="0032131B"/>
    <w:rsid w:val="00326FE8"/>
    <w:rsid w:val="00341F44"/>
    <w:rsid w:val="00350E9A"/>
    <w:rsid w:val="003617B6"/>
    <w:rsid w:val="00363289"/>
    <w:rsid w:val="0037308E"/>
    <w:rsid w:val="00396B15"/>
    <w:rsid w:val="003972FF"/>
    <w:rsid w:val="003A207C"/>
    <w:rsid w:val="003B4772"/>
    <w:rsid w:val="003B4CF8"/>
    <w:rsid w:val="003C513C"/>
    <w:rsid w:val="003D2182"/>
    <w:rsid w:val="003D22E7"/>
    <w:rsid w:val="003D6ABC"/>
    <w:rsid w:val="003E4AD1"/>
    <w:rsid w:val="003F5DF5"/>
    <w:rsid w:val="0040052B"/>
    <w:rsid w:val="004032B1"/>
    <w:rsid w:val="004172CA"/>
    <w:rsid w:val="00420BDE"/>
    <w:rsid w:val="00421293"/>
    <w:rsid w:val="0042392B"/>
    <w:rsid w:val="00434410"/>
    <w:rsid w:val="00443E5F"/>
    <w:rsid w:val="00445B52"/>
    <w:rsid w:val="00447B01"/>
    <w:rsid w:val="00453C1B"/>
    <w:rsid w:val="00474FB7"/>
    <w:rsid w:val="0048603C"/>
    <w:rsid w:val="004910A2"/>
    <w:rsid w:val="004947CF"/>
    <w:rsid w:val="00497CFD"/>
    <w:rsid w:val="004A3644"/>
    <w:rsid w:val="004A3A80"/>
    <w:rsid w:val="004B0B5E"/>
    <w:rsid w:val="004B33BC"/>
    <w:rsid w:val="004B361C"/>
    <w:rsid w:val="004D0359"/>
    <w:rsid w:val="004D10FF"/>
    <w:rsid w:val="004D3D69"/>
    <w:rsid w:val="004D7DD5"/>
    <w:rsid w:val="004E25D1"/>
    <w:rsid w:val="004E70F1"/>
    <w:rsid w:val="004E7DAE"/>
    <w:rsid w:val="00501DD4"/>
    <w:rsid w:val="005053D1"/>
    <w:rsid w:val="00511454"/>
    <w:rsid w:val="00514843"/>
    <w:rsid w:val="0052221A"/>
    <w:rsid w:val="00522FAB"/>
    <w:rsid w:val="005247F5"/>
    <w:rsid w:val="00527C3A"/>
    <w:rsid w:val="00532FD6"/>
    <w:rsid w:val="00541AF5"/>
    <w:rsid w:val="00556664"/>
    <w:rsid w:val="0055680F"/>
    <w:rsid w:val="00562809"/>
    <w:rsid w:val="005664E6"/>
    <w:rsid w:val="005668A6"/>
    <w:rsid w:val="00572565"/>
    <w:rsid w:val="005846C7"/>
    <w:rsid w:val="0058617F"/>
    <w:rsid w:val="005918CF"/>
    <w:rsid w:val="005A4D21"/>
    <w:rsid w:val="005A5B9B"/>
    <w:rsid w:val="005B2D8C"/>
    <w:rsid w:val="005B5463"/>
    <w:rsid w:val="005C256D"/>
    <w:rsid w:val="005D7B35"/>
    <w:rsid w:val="005E34EB"/>
    <w:rsid w:val="005E5B03"/>
    <w:rsid w:val="00623284"/>
    <w:rsid w:val="006306EC"/>
    <w:rsid w:val="006326C4"/>
    <w:rsid w:val="00640B0E"/>
    <w:rsid w:val="006424B5"/>
    <w:rsid w:val="00644550"/>
    <w:rsid w:val="00652E70"/>
    <w:rsid w:val="00657DB9"/>
    <w:rsid w:val="00664BDD"/>
    <w:rsid w:val="00676FF7"/>
    <w:rsid w:val="00685EBD"/>
    <w:rsid w:val="006870D6"/>
    <w:rsid w:val="006971A4"/>
    <w:rsid w:val="006A618E"/>
    <w:rsid w:val="006A65E7"/>
    <w:rsid w:val="006B696D"/>
    <w:rsid w:val="006C1688"/>
    <w:rsid w:val="006D3C84"/>
    <w:rsid w:val="006E56BD"/>
    <w:rsid w:val="006E68D0"/>
    <w:rsid w:val="006E7BC7"/>
    <w:rsid w:val="006F2C87"/>
    <w:rsid w:val="006F6DEA"/>
    <w:rsid w:val="007017CA"/>
    <w:rsid w:val="00711E83"/>
    <w:rsid w:val="0071461B"/>
    <w:rsid w:val="00724766"/>
    <w:rsid w:val="0073310C"/>
    <w:rsid w:val="007348C2"/>
    <w:rsid w:val="00736886"/>
    <w:rsid w:val="0074054F"/>
    <w:rsid w:val="0075736E"/>
    <w:rsid w:val="007657DD"/>
    <w:rsid w:val="007667AA"/>
    <w:rsid w:val="00766F7B"/>
    <w:rsid w:val="00766FF7"/>
    <w:rsid w:val="00776E93"/>
    <w:rsid w:val="007C1FAA"/>
    <w:rsid w:val="007C2559"/>
    <w:rsid w:val="007C30AA"/>
    <w:rsid w:val="007D20FF"/>
    <w:rsid w:val="007E2516"/>
    <w:rsid w:val="007F6058"/>
    <w:rsid w:val="00804988"/>
    <w:rsid w:val="008217A2"/>
    <w:rsid w:val="00821A6E"/>
    <w:rsid w:val="00822A05"/>
    <w:rsid w:val="00823988"/>
    <w:rsid w:val="008239B6"/>
    <w:rsid w:val="00826D76"/>
    <w:rsid w:val="00826E0A"/>
    <w:rsid w:val="008418AE"/>
    <w:rsid w:val="008441FA"/>
    <w:rsid w:val="00857C68"/>
    <w:rsid w:val="00882410"/>
    <w:rsid w:val="008846AF"/>
    <w:rsid w:val="008849E3"/>
    <w:rsid w:val="00897B26"/>
    <w:rsid w:val="008A19EF"/>
    <w:rsid w:val="008B3916"/>
    <w:rsid w:val="008B4146"/>
    <w:rsid w:val="008C5D55"/>
    <w:rsid w:val="00913A75"/>
    <w:rsid w:val="009522E8"/>
    <w:rsid w:val="00982D1C"/>
    <w:rsid w:val="00993C62"/>
    <w:rsid w:val="00994622"/>
    <w:rsid w:val="009962B1"/>
    <w:rsid w:val="00997191"/>
    <w:rsid w:val="00997DC4"/>
    <w:rsid w:val="009D2104"/>
    <w:rsid w:val="009D5E8C"/>
    <w:rsid w:val="009E75AF"/>
    <w:rsid w:val="009F5364"/>
    <w:rsid w:val="009F6FDB"/>
    <w:rsid w:val="00A0688E"/>
    <w:rsid w:val="00A06D99"/>
    <w:rsid w:val="00A10E42"/>
    <w:rsid w:val="00A1466C"/>
    <w:rsid w:val="00A340CA"/>
    <w:rsid w:val="00A47A35"/>
    <w:rsid w:val="00A56FB1"/>
    <w:rsid w:val="00A6308C"/>
    <w:rsid w:val="00A73956"/>
    <w:rsid w:val="00A75414"/>
    <w:rsid w:val="00A759EF"/>
    <w:rsid w:val="00A852C7"/>
    <w:rsid w:val="00A853EF"/>
    <w:rsid w:val="00AA7B4A"/>
    <w:rsid w:val="00AC37CB"/>
    <w:rsid w:val="00AC771F"/>
    <w:rsid w:val="00AD19D7"/>
    <w:rsid w:val="00AD3083"/>
    <w:rsid w:val="00B02262"/>
    <w:rsid w:val="00B0541F"/>
    <w:rsid w:val="00B11461"/>
    <w:rsid w:val="00B46706"/>
    <w:rsid w:val="00B545CD"/>
    <w:rsid w:val="00B5498B"/>
    <w:rsid w:val="00B61461"/>
    <w:rsid w:val="00B65A81"/>
    <w:rsid w:val="00B66D74"/>
    <w:rsid w:val="00B82F84"/>
    <w:rsid w:val="00B91CA6"/>
    <w:rsid w:val="00B962C8"/>
    <w:rsid w:val="00BD23E9"/>
    <w:rsid w:val="00BD700B"/>
    <w:rsid w:val="00BE3F5C"/>
    <w:rsid w:val="00BF1054"/>
    <w:rsid w:val="00BF5281"/>
    <w:rsid w:val="00C03BE1"/>
    <w:rsid w:val="00C03BE2"/>
    <w:rsid w:val="00C063AE"/>
    <w:rsid w:val="00C326D9"/>
    <w:rsid w:val="00C34A44"/>
    <w:rsid w:val="00C37726"/>
    <w:rsid w:val="00C547D9"/>
    <w:rsid w:val="00C70E00"/>
    <w:rsid w:val="00C71FAD"/>
    <w:rsid w:val="00C72E8F"/>
    <w:rsid w:val="00C77133"/>
    <w:rsid w:val="00C95BD2"/>
    <w:rsid w:val="00CB4E50"/>
    <w:rsid w:val="00CB5DC7"/>
    <w:rsid w:val="00CC21B4"/>
    <w:rsid w:val="00CC59F8"/>
    <w:rsid w:val="00CD0EBC"/>
    <w:rsid w:val="00CE14E0"/>
    <w:rsid w:val="00CE1CAD"/>
    <w:rsid w:val="00CE5D57"/>
    <w:rsid w:val="00D16E9F"/>
    <w:rsid w:val="00D17125"/>
    <w:rsid w:val="00D21861"/>
    <w:rsid w:val="00D42FAA"/>
    <w:rsid w:val="00D46B38"/>
    <w:rsid w:val="00D53887"/>
    <w:rsid w:val="00D57217"/>
    <w:rsid w:val="00D75D56"/>
    <w:rsid w:val="00D8747B"/>
    <w:rsid w:val="00DC1A7F"/>
    <w:rsid w:val="00DD6E74"/>
    <w:rsid w:val="00DE385F"/>
    <w:rsid w:val="00DE5978"/>
    <w:rsid w:val="00E12720"/>
    <w:rsid w:val="00E15C0B"/>
    <w:rsid w:val="00E17E2F"/>
    <w:rsid w:val="00E21B57"/>
    <w:rsid w:val="00E263AB"/>
    <w:rsid w:val="00E47FCD"/>
    <w:rsid w:val="00E503E5"/>
    <w:rsid w:val="00E53AC9"/>
    <w:rsid w:val="00E67935"/>
    <w:rsid w:val="00E723A7"/>
    <w:rsid w:val="00E748E2"/>
    <w:rsid w:val="00E7696E"/>
    <w:rsid w:val="00E87AA8"/>
    <w:rsid w:val="00E87B0C"/>
    <w:rsid w:val="00E97977"/>
    <w:rsid w:val="00EA78FE"/>
    <w:rsid w:val="00EB6E2E"/>
    <w:rsid w:val="00ED6A6F"/>
    <w:rsid w:val="00EE07DE"/>
    <w:rsid w:val="00F0427B"/>
    <w:rsid w:val="00F34070"/>
    <w:rsid w:val="00F34817"/>
    <w:rsid w:val="00F34BEE"/>
    <w:rsid w:val="00F37CF0"/>
    <w:rsid w:val="00F4273F"/>
    <w:rsid w:val="00F44C9C"/>
    <w:rsid w:val="00F563DE"/>
    <w:rsid w:val="00F76D97"/>
    <w:rsid w:val="00F820F9"/>
    <w:rsid w:val="00F86577"/>
    <w:rsid w:val="00F87576"/>
    <w:rsid w:val="00F943E0"/>
    <w:rsid w:val="00F95809"/>
    <w:rsid w:val="00F975E3"/>
    <w:rsid w:val="00FA1A24"/>
    <w:rsid w:val="00FA4E03"/>
    <w:rsid w:val="00FA6EB8"/>
    <w:rsid w:val="00FA7BDE"/>
    <w:rsid w:val="00FB3C58"/>
    <w:rsid w:val="00FD560B"/>
    <w:rsid w:val="00FE50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146C0"/>
  <w15:chartTrackingRefBased/>
  <w15:docId w15:val="{3A946CA9-C6D0-48A7-BB3D-17B2F26C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20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C4204"/>
    <w:pPr>
      <w:ind w:left="720"/>
      <w:contextualSpacing/>
    </w:pPr>
  </w:style>
  <w:style w:type="table" w:styleId="Tabellrutnt">
    <w:name w:val="Table Grid"/>
    <w:basedOn w:val="Normaltabell"/>
    <w:uiPriority w:val="39"/>
    <w:rsid w:val="00AD1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C547D9"/>
    <w:rPr>
      <w:color w:val="0563C1"/>
      <w:u w:val="single"/>
    </w:rPr>
  </w:style>
  <w:style w:type="paragraph" w:styleId="Normalwebb">
    <w:name w:val="Normal (Web)"/>
    <w:basedOn w:val="Normal"/>
    <w:uiPriority w:val="99"/>
    <w:semiHidden/>
    <w:unhideWhenUsed/>
    <w:rsid w:val="003B477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Olstomnmnande">
    <w:name w:val="Unresolved Mention"/>
    <w:basedOn w:val="Standardstycketeckensnitt"/>
    <w:uiPriority w:val="99"/>
    <w:semiHidden/>
    <w:unhideWhenUsed/>
    <w:rsid w:val="0019589D"/>
    <w:rPr>
      <w:color w:val="605E5C"/>
      <w:shd w:val="clear" w:color="auto" w:fill="E1DFDD"/>
    </w:rPr>
  </w:style>
  <w:style w:type="paragraph" w:styleId="Sidhuvud">
    <w:name w:val="header"/>
    <w:basedOn w:val="Normal"/>
    <w:link w:val="SidhuvudChar"/>
    <w:uiPriority w:val="99"/>
    <w:unhideWhenUsed/>
    <w:rsid w:val="006F2C8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2C87"/>
  </w:style>
  <w:style w:type="paragraph" w:styleId="Sidfot">
    <w:name w:val="footer"/>
    <w:basedOn w:val="Normal"/>
    <w:link w:val="SidfotChar"/>
    <w:uiPriority w:val="99"/>
    <w:unhideWhenUsed/>
    <w:rsid w:val="006F2C8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2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005496">
      <w:bodyDiv w:val="1"/>
      <w:marLeft w:val="0"/>
      <w:marRight w:val="0"/>
      <w:marTop w:val="0"/>
      <w:marBottom w:val="0"/>
      <w:divBdr>
        <w:top w:val="none" w:sz="0" w:space="0" w:color="auto"/>
        <w:left w:val="none" w:sz="0" w:space="0" w:color="auto"/>
        <w:bottom w:val="none" w:sz="0" w:space="0" w:color="auto"/>
        <w:right w:val="none" w:sz="0" w:space="0" w:color="auto"/>
      </w:divBdr>
    </w:div>
    <w:div w:id="289172301">
      <w:bodyDiv w:val="1"/>
      <w:marLeft w:val="0"/>
      <w:marRight w:val="0"/>
      <w:marTop w:val="0"/>
      <w:marBottom w:val="0"/>
      <w:divBdr>
        <w:top w:val="none" w:sz="0" w:space="0" w:color="auto"/>
        <w:left w:val="none" w:sz="0" w:space="0" w:color="auto"/>
        <w:bottom w:val="none" w:sz="0" w:space="0" w:color="auto"/>
        <w:right w:val="none" w:sz="0" w:space="0" w:color="auto"/>
      </w:divBdr>
    </w:div>
    <w:div w:id="445080826">
      <w:bodyDiv w:val="1"/>
      <w:marLeft w:val="0"/>
      <w:marRight w:val="0"/>
      <w:marTop w:val="0"/>
      <w:marBottom w:val="0"/>
      <w:divBdr>
        <w:top w:val="none" w:sz="0" w:space="0" w:color="auto"/>
        <w:left w:val="none" w:sz="0" w:space="0" w:color="auto"/>
        <w:bottom w:val="none" w:sz="0" w:space="0" w:color="auto"/>
        <w:right w:val="none" w:sz="0" w:space="0" w:color="auto"/>
      </w:divBdr>
    </w:div>
    <w:div w:id="484858289">
      <w:bodyDiv w:val="1"/>
      <w:marLeft w:val="0"/>
      <w:marRight w:val="0"/>
      <w:marTop w:val="0"/>
      <w:marBottom w:val="0"/>
      <w:divBdr>
        <w:top w:val="none" w:sz="0" w:space="0" w:color="auto"/>
        <w:left w:val="none" w:sz="0" w:space="0" w:color="auto"/>
        <w:bottom w:val="none" w:sz="0" w:space="0" w:color="auto"/>
        <w:right w:val="none" w:sz="0" w:space="0" w:color="auto"/>
      </w:divBdr>
    </w:div>
    <w:div w:id="486091061">
      <w:bodyDiv w:val="1"/>
      <w:marLeft w:val="0"/>
      <w:marRight w:val="0"/>
      <w:marTop w:val="0"/>
      <w:marBottom w:val="0"/>
      <w:divBdr>
        <w:top w:val="none" w:sz="0" w:space="0" w:color="auto"/>
        <w:left w:val="none" w:sz="0" w:space="0" w:color="auto"/>
        <w:bottom w:val="none" w:sz="0" w:space="0" w:color="auto"/>
        <w:right w:val="none" w:sz="0" w:space="0" w:color="auto"/>
      </w:divBdr>
    </w:div>
    <w:div w:id="503669663">
      <w:bodyDiv w:val="1"/>
      <w:marLeft w:val="0"/>
      <w:marRight w:val="0"/>
      <w:marTop w:val="0"/>
      <w:marBottom w:val="0"/>
      <w:divBdr>
        <w:top w:val="none" w:sz="0" w:space="0" w:color="auto"/>
        <w:left w:val="none" w:sz="0" w:space="0" w:color="auto"/>
        <w:bottom w:val="none" w:sz="0" w:space="0" w:color="auto"/>
        <w:right w:val="none" w:sz="0" w:space="0" w:color="auto"/>
      </w:divBdr>
    </w:div>
    <w:div w:id="649212955">
      <w:bodyDiv w:val="1"/>
      <w:marLeft w:val="0"/>
      <w:marRight w:val="0"/>
      <w:marTop w:val="0"/>
      <w:marBottom w:val="0"/>
      <w:divBdr>
        <w:top w:val="none" w:sz="0" w:space="0" w:color="auto"/>
        <w:left w:val="none" w:sz="0" w:space="0" w:color="auto"/>
        <w:bottom w:val="none" w:sz="0" w:space="0" w:color="auto"/>
        <w:right w:val="none" w:sz="0" w:space="0" w:color="auto"/>
      </w:divBdr>
    </w:div>
    <w:div w:id="693186537">
      <w:bodyDiv w:val="1"/>
      <w:marLeft w:val="0"/>
      <w:marRight w:val="0"/>
      <w:marTop w:val="0"/>
      <w:marBottom w:val="0"/>
      <w:divBdr>
        <w:top w:val="none" w:sz="0" w:space="0" w:color="auto"/>
        <w:left w:val="none" w:sz="0" w:space="0" w:color="auto"/>
        <w:bottom w:val="none" w:sz="0" w:space="0" w:color="auto"/>
        <w:right w:val="none" w:sz="0" w:space="0" w:color="auto"/>
      </w:divBdr>
    </w:div>
    <w:div w:id="766736112">
      <w:bodyDiv w:val="1"/>
      <w:marLeft w:val="0"/>
      <w:marRight w:val="0"/>
      <w:marTop w:val="0"/>
      <w:marBottom w:val="0"/>
      <w:divBdr>
        <w:top w:val="none" w:sz="0" w:space="0" w:color="auto"/>
        <w:left w:val="none" w:sz="0" w:space="0" w:color="auto"/>
        <w:bottom w:val="none" w:sz="0" w:space="0" w:color="auto"/>
        <w:right w:val="none" w:sz="0" w:space="0" w:color="auto"/>
      </w:divBdr>
    </w:div>
    <w:div w:id="941885717">
      <w:bodyDiv w:val="1"/>
      <w:marLeft w:val="0"/>
      <w:marRight w:val="0"/>
      <w:marTop w:val="0"/>
      <w:marBottom w:val="0"/>
      <w:divBdr>
        <w:top w:val="none" w:sz="0" w:space="0" w:color="auto"/>
        <w:left w:val="none" w:sz="0" w:space="0" w:color="auto"/>
        <w:bottom w:val="none" w:sz="0" w:space="0" w:color="auto"/>
        <w:right w:val="none" w:sz="0" w:space="0" w:color="auto"/>
      </w:divBdr>
    </w:div>
    <w:div w:id="1030760776">
      <w:bodyDiv w:val="1"/>
      <w:marLeft w:val="0"/>
      <w:marRight w:val="0"/>
      <w:marTop w:val="0"/>
      <w:marBottom w:val="0"/>
      <w:divBdr>
        <w:top w:val="none" w:sz="0" w:space="0" w:color="auto"/>
        <w:left w:val="none" w:sz="0" w:space="0" w:color="auto"/>
        <w:bottom w:val="none" w:sz="0" w:space="0" w:color="auto"/>
        <w:right w:val="none" w:sz="0" w:space="0" w:color="auto"/>
      </w:divBdr>
    </w:div>
    <w:div w:id="1052270198">
      <w:bodyDiv w:val="1"/>
      <w:marLeft w:val="0"/>
      <w:marRight w:val="0"/>
      <w:marTop w:val="0"/>
      <w:marBottom w:val="0"/>
      <w:divBdr>
        <w:top w:val="none" w:sz="0" w:space="0" w:color="auto"/>
        <w:left w:val="none" w:sz="0" w:space="0" w:color="auto"/>
        <w:bottom w:val="none" w:sz="0" w:space="0" w:color="auto"/>
        <w:right w:val="none" w:sz="0" w:space="0" w:color="auto"/>
      </w:divBdr>
    </w:div>
    <w:div w:id="1316371591">
      <w:bodyDiv w:val="1"/>
      <w:marLeft w:val="0"/>
      <w:marRight w:val="0"/>
      <w:marTop w:val="0"/>
      <w:marBottom w:val="0"/>
      <w:divBdr>
        <w:top w:val="none" w:sz="0" w:space="0" w:color="auto"/>
        <w:left w:val="none" w:sz="0" w:space="0" w:color="auto"/>
        <w:bottom w:val="none" w:sz="0" w:space="0" w:color="auto"/>
        <w:right w:val="none" w:sz="0" w:space="0" w:color="auto"/>
      </w:divBdr>
    </w:div>
    <w:div w:id="1369649729">
      <w:bodyDiv w:val="1"/>
      <w:marLeft w:val="0"/>
      <w:marRight w:val="0"/>
      <w:marTop w:val="0"/>
      <w:marBottom w:val="0"/>
      <w:divBdr>
        <w:top w:val="none" w:sz="0" w:space="0" w:color="auto"/>
        <w:left w:val="none" w:sz="0" w:space="0" w:color="auto"/>
        <w:bottom w:val="none" w:sz="0" w:space="0" w:color="auto"/>
        <w:right w:val="none" w:sz="0" w:space="0" w:color="auto"/>
      </w:divBdr>
    </w:div>
    <w:div w:id="1422603456">
      <w:bodyDiv w:val="1"/>
      <w:marLeft w:val="0"/>
      <w:marRight w:val="0"/>
      <w:marTop w:val="0"/>
      <w:marBottom w:val="0"/>
      <w:divBdr>
        <w:top w:val="none" w:sz="0" w:space="0" w:color="auto"/>
        <w:left w:val="none" w:sz="0" w:space="0" w:color="auto"/>
        <w:bottom w:val="none" w:sz="0" w:space="0" w:color="auto"/>
        <w:right w:val="none" w:sz="0" w:space="0" w:color="auto"/>
      </w:divBdr>
    </w:div>
    <w:div w:id="1426653561">
      <w:bodyDiv w:val="1"/>
      <w:marLeft w:val="0"/>
      <w:marRight w:val="0"/>
      <w:marTop w:val="0"/>
      <w:marBottom w:val="0"/>
      <w:divBdr>
        <w:top w:val="none" w:sz="0" w:space="0" w:color="auto"/>
        <w:left w:val="none" w:sz="0" w:space="0" w:color="auto"/>
        <w:bottom w:val="none" w:sz="0" w:space="0" w:color="auto"/>
        <w:right w:val="none" w:sz="0" w:space="0" w:color="auto"/>
      </w:divBdr>
    </w:div>
    <w:div w:id="1469670131">
      <w:bodyDiv w:val="1"/>
      <w:marLeft w:val="0"/>
      <w:marRight w:val="0"/>
      <w:marTop w:val="0"/>
      <w:marBottom w:val="0"/>
      <w:divBdr>
        <w:top w:val="none" w:sz="0" w:space="0" w:color="auto"/>
        <w:left w:val="none" w:sz="0" w:space="0" w:color="auto"/>
        <w:bottom w:val="none" w:sz="0" w:space="0" w:color="auto"/>
        <w:right w:val="none" w:sz="0" w:space="0" w:color="auto"/>
      </w:divBdr>
    </w:div>
    <w:div w:id="1552308831">
      <w:bodyDiv w:val="1"/>
      <w:marLeft w:val="0"/>
      <w:marRight w:val="0"/>
      <w:marTop w:val="0"/>
      <w:marBottom w:val="0"/>
      <w:divBdr>
        <w:top w:val="none" w:sz="0" w:space="0" w:color="auto"/>
        <w:left w:val="none" w:sz="0" w:space="0" w:color="auto"/>
        <w:bottom w:val="none" w:sz="0" w:space="0" w:color="auto"/>
        <w:right w:val="none" w:sz="0" w:space="0" w:color="auto"/>
      </w:divBdr>
    </w:div>
    <w:div w:id="1722091071">
      <w:bodyDiv w:val="1"/>
      <w:marLeft w:val="0"/>
      <w:marRight w:val="0"/>
      <w:marTop w:val="0"/>
      <w:marBottom w:val="0"/>
      <w:divBdr>
        <w:top w:val="none" w:sz="0" w:space="0" w:color="auto"/>
        <w:left w:val="none" w:sz="0" w:space="0" w:color="auto"/>
        <w:bottom w:val="none" w:sz="0" w:space="0" w:color="auto"/>
        <w:right w:val="none" w:sz="0" w:space="0" w:color="auto"/>
      </w:divBdr>
    </w:div>
    <w:div w:id="1754081314">
      <w:bodyDiv w:val="1"/>
      <w:marLeft w:val="0"/>
      <w:marRight w:val="0"/>
      <w:marTop w:val="0"/>
      <w:marBottom w:val="0"/>
      <w:divBdr>
        <w:top w:val="none" w:sz="0" w:space="0" w:color="auto"/>
        <w:left w:val="none" w:sz="0" w:space="0" w:color="auto"/>
        <w:bottom w:val="none" w:sz="0" w:space="0" w:color="auto"/>
        <w:right w:val="none" w:sz="0" w:space="0" w:color="auto"/>
      </w:divBdr>
    </w:div>
    <w:div w:id="1890800581">
      <w:bodyDiv w:val="1"/>
      <w:marLeft w:val="0"/>
      <w:marRight w:val="0"/>
      <w:marTop w:val="0"/>
      <w:marBottom w:val="0"/>
      <w:divBdr>
        <w:top w:val="none" w:sz="0" w:space="0" w:color="auto"/>
        <w:left w:val="none" w:sz="0" w:space="0" w:color="auto"/>
        <w:bottom w:val="none" w:sz="0" w:space="0" w:color="auto"/>
        <w:right w:val="none" w:sz="0" w:space="0" w:color="auto"/>
      </w:divBdr>
    </w:div>
    <w:div w:id="2016030845">
      <w:bodyDiv w:val="1"/>
      <w:marLeft w:val="0"/>
      <w:marRight w:val="0"/>
      <w:marTop w:val="0"/>
      <w:marBottom w:val="0"/>
      <w:divBdr>
        <w:top w:val="none" w:sz="0" w:space="0" w:color="auto"/>
        <w:left w:val="none" w:sz="0" w:space="0" w:color="auto"/>
        <w:bottom w:val="none" w:sz="0" w:space="0" w:color="auto"/>
        <w:right w:val="none" w:sz="0" w:space="0" w:color="auto"/>
      </w:divBdr>
    </w:div>
    <w:div w:id="204960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2868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Brunzell</dc:creator>
  <cp:keywords/>
  <dc:description/>
  <cp:lastModifiedBy>Ulrik Svedin</cp:lastModifiedBy>
  <cp:revision>2</cp:revision>
  <dcterms:created xsi:type="dcterms:W3CDTF">2024-12-09T08:54:00Z</dcterms:created>
  <dcterms:modified xsi:type="dcterms:W3CDTF">2024-12-09T08:54:00Z</dcterms:modified>
</cp:coreProperties>
</file>